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2BD02" w14:textId="77777777" w:rsidR="00751081" w:rsidRDefault="00581607" w:rsidP="00A67176">
      <w:pPr>
        <w:ind w:left="540" w:right="2759"/>
        <w:rPr>
          <w:b/>
          <w:color w:val="AF272F"/>
          <w:sz w:val="44"/>
          <w:szCs w:val="44"/>
        </w:rPr>
      </w:pPr>
      <w:r>
        <w:rPr>
          <w:b/>
          <w:color w:val="AF272F"/>
          <w:sz w:val="36"/>
          <w:szCs w:val="44"/>
        </w:rPr>
        <w:t>Monitoring and Assessment</w:t>
      </w:r>
      <w:r w:rsidRPr="009D30BB">
        <w:rPr>
          <w:b/>
          <w:color w:val="AF272F"/>
          <w:sz w:val="36"/>
          <w:szCs w:val="44"/>
        </w:rPr>
        <w:t xml:space="preserve"> - </w:t>
      </w:r>
      <w:r w:rsidRPr="009D30BB">
        <w:rPr>
          <w:b/>
          <w:noProof/>
          <w:color w:val="AF272F"/>
          <w:sz w:val="36"/>
          <w:szCs w:val="44"/>
        </w:rPr>
        <w:t>2021</w:t>
      </w:r>
    </w:p>
    <w:p w14:paraId="6C599D10" w14:textId="77777777" w:rsidR="00841F2A" w:rsidRPr="000B34AA" w:rsidRDefault="00581607" w:rsidP="00A67176">
      <w:pPr>
        <w:pStyle w:val="ESIntroParagraph"/>
        <w:ind w:left="-567" w:right="4330" w:firstLine="1107"/>
        <w:rPr>
          <w:color w:val="595959" w:themeColor="text1" w:themeTint="A6"/>
        </w:rPr>
      </w:pPr>
      <w:r w:rsidRPr="000B34AA">
        <w:rPr>
          <w:noProof/>
          <w:color w:val="595959" w:themeColor="text1" w:themeTint="A6"/>
        </w:rPr>
        <w:t>Cobram Primary School (6209)</w:t>
      </w:r>
    </w:p>
    <w:p w14:paraId="44EB5683" w14:textId="77777777" w:rsidR="00841F2A" w:rsidRPr="008766A4" w:rsidRDefault="00C57B2D" w:rsidP="00715EBF">
      <w:pPr>
        <w:pStyle w:val="ESIntroParagraph"/>
        <w:ind w:right="4330"/>
      </w:pPr>
    </w:p>
    <w:p w14:paraId="1362C86B" w14:textId="77777777" w:rsidR="00751081" w:rsidRDefault="00C57B2D" w:rsidP="00715EBF">
      <w:pPr>
        <w:pStyle w:val="Heading1"/>
        <w:ind w:left="-567" w:firstLine="567"/>
      </w:pPr>
    </w:p>
    <w:p w14:paraId="4FAF68C4" w14:textId="77777777" w:rsidR="00841F2A" w:rsidRDefault="00C57B2D" w:rsidP="00895870">
      <w:pPr>
        <w:pStyle w:val="ESHeading2"/>
      </w:pPr>
    </w:p>
    <w:p w14:paraId="17531460" w14:textId="77777777" w:rsidR="00CB0768" w:rsidRDefault="00C57B2D" w:rsidP="00895870">
      <w:pPr>
        <w:pStyle w:val="ESHeading2"/>
      </w:pPr>
    </w:p>
    <w:p w14:paraId="6941734D" w14:textId="77777777" w:rsidR="00FF73C5" w:rsidRDefault="00C57B2D" w:rsidP="00895870">
      <w:pPr>
        <w:pStyle w:val="ESHeading2"/>
      </w:pPr>
    </w:p>
    <w:p w14:paraId="0EF1354E" w14:textId="4DB91F92" w:rsidR="00FF73C5" w:rsidRDefault="00F9398D" w:rsidP="00895870">
      <w:pPr>
        <w:pStyle w:val="ESHeading2"/>
      </w:pPr>
      <w:r>
        <w:rPr>
          <w:b w:val="0"/>
          <w:noProof/>
          <w:sz w:val="44"/>
          <w:szCs w:val="44"/>
        </w:rPr>
        <w:drawing>
          <wp:anchor distT="0" distB="0" distL="114300" distR="114300" simplePos="0" relativeHeight="251658240" behindDoc="1" locked="0" layoutInCell="1" allowOverlap="1" wp14:anchorId="5FDA72F0" wp14:editId="0D651D7A">
            <wp:simplePos x="0" y="0"/>
            <wp:positionH relativeFrom="page">
              <wp:posOffset>1762125</wp:posOffset>
            </wp:positionH>
            <wp:positionV relativeFrom="paragraph">
              <wp:posOffset>133350</wp:posOffset>
            </wp:positionV>
            <wp:extent cx="3810532" cy="2896004"/>
            <wp:effectExtent l="0" t="0" r="0" b="0"/>
            <wp:wrapNone/>
            <wp:docPr id="100017" name="Picture 100017"/>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12"/>
                    <a:stretch>
                      <a:fillRect/>
                    </a:stretch>
                  </pic:blipFill>
                  <pic:spPr>
                    <a:xfrm>
                      <a:off x="0" y="0"/>
                      <a:ext cx="3810532" cy="2896004"/>
                    </a:xfrm>
                    <a:prstGeom prst="rect">
                      <a:avLst/>
                    </a:prstGeom>
                  </pic:spPr>
                </pic:pic>
              </a:graphicData>
            </a:graphic>
          </wp:anchor>
        </w:drawing>
      </w:r>
    </w:p>
    <w:p w14:paraId="5696AD21" w14:textId="7E2ADEFA" w:rsidR="00BA5195" w:rsidRPr="00CB0768" w:rsidRDefault="00C57B2D" w:rsidP="00CB0768">
      <w:pPr>
        <w:pStyle w:val="ESHeading2"/>
        <w:jc w:val="center"/>
      </w:pPr>
    </w:p>
    <w:p w14:paraId="6D7CA2E0" w14:textId="77777777" w:rsidR="00CB0768" w:rsidRDefault="00581607" w:rsidP="00B669ED">
      <w:pPr>
        <w:pStyle w:val="ESHeading2"/>
        <w:sectPr w:rsidR="00CB0768" w:rsidSect="00120B7B">
          <w:headerReference w:type="even" r:id="rId13"/>
          <w:headerReference w:type="default" r:id="rId14"/>
          <w:footerReference w:type="even" r:id="rId15"/>
          <w:footerReference w:type="default" r:id="rId16"/>
          <w:headerReference w:type="first" r:id="rId17"/>
          <w:footerReference w:type="first" r:id="rId18"/>
          <w:pgSz w:w="11906" w:h="16838"/>
          <w:pgMar w:top="1005" w:right="737" w:bottom="1304" w:left="562" w:header="624" w:footer="1134" w:gutter="0"/>
          <w:cols w:space="397"/>
          <w:docGrid w:linePitch="360"/>
        </w:sectPr>
      </w:pPr>
      <w:r w:rsidRPr="009F3FEC">
        <w:rPr>
          <w:rFonts w:ascii="Times New Roman" w:eastAsiaTheme="minorEastAsia" w:hAnsi="Times New Roman" w:cs="Times New Roman"/>
          <w:b w:val="0"/>
          <w:bCs w:val="0"/>
          <w:caps w:val="0"/>
          <w:noProof/>
          <w:color w:val="auto"/>
          <w:sz w:val="24"/>
          <w:szCs w:val="24"/>
          <w:lang w:val="en-AU" w:eastAsia="en-AU"/>
        </w:rPr>
        <mc:AlternateContent>
          <mc:Choice Requires="wps">
            <w:drawing>
              <wp:anchor distT="45720" distB="45720" distL="114300" distR="114300" simplePos="0" relativeHeight="251660288" behindDoc="1" locked="1" layoutInCell="1" allowOverlap="1" wp14:anchorId="5496A985" wp14:editId="32F23A32">
                <wp:simplePos x="0" y="0"/>
                <wp:positionH relativeFrom="margin">
                  <wp:posOffset>33655</wp:posOffset>
                </wp:positionH>
                <wp:positionV relativeFrom="bottomMargin">
                  <wp:posOffset>-1913890</wp:posOffset>
                </wp:positionV>
                <wp:extent cx="9773920" cy="18097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809750"/>
                        </a:xfrm>
                        <a:prstGeom prst="rect">
                          <a:avLst/>
                        </a:prstGeom>
                        <a:solidFill>
                          <a:srgbClr val="FFFFFF"/>
                        </a:solidFill>
                        <a:ln w="9525">
                          <a:noFill/>
                          <a:miter lim="800000"/>
                          <a:headEnd/>
                          <a:tailEnd/>
                        </a:ln>
                      </wps:spPr>
                      <wps:txbx>
                        <w:txbxContent>
                          <w:p w14:paraId="36C5A631" w14:textId="77777777" w:rsidR="009F3FEC" w:rsidRDefault="00581607" w:rsidP="009F3FEC">
                            <w:pPr>
                              <w:pStyle w:val="ESBodyText"/>
                            </w:pPr>
                            <w:r>
                              <w:rPr>
                                <w:noProof/>
                              </w:rPr>
                              <w:t>Submitted for review by Claye Runnalls (School Principal) on 29 January, 2021 at 01:42 PM</w:t>
                            </w:r>
                            <w:r>
                              <w:rPr>
                                <w:noProof/>
                              </w:rPr>
                              <w:br/>
                              <w:t>Endorsed by Trent McCrae (Senior Education Improvement Leader) on 02 February, 2021 at 01:24 PM</w:t>
                            </w:r>
                            <w:r>
                              <w:rPr>
                                <w:noProof/>
                              </w:rPr>
                              <w:br/>
                              <w:t>Awaiting endorsement by School Council President</w:t>
                            </w:r>
                            <w:r>
                              <w:rPr>
                                <w:noProof/>
                              </w:rPr>
                              <w:br/>
                              <w:t>Term 2 Monitoring submitted by Claye Runnalls (School Principal) on 16 July, 2021 at 11:31 AM</w:t>
                            </w:r>
                            <w:r>
                              <w:rPr>
                                <w:noProof/>
                              </w:rPr>
                              <w:br/>
                            </w:r>
                            <w:r>
                              <w:rPr>
                                <w:noProof/>
                              </w:rPr>
                              <w:br/>
                            </w:r>
                            <w:r>
                              <w:rPr>
                                <w:noProof/>
                              </w:rPr>
                              <w:br/>
                            </w:r>
                            <w:r>
                              <w:rPr>
                                <w:noProof/>
                              </w:rPr>
                              <w:br/>
                            </w:r>
                            <w:r>
                              <w:rPr>
                                <w:noProof/>
                              </w:rPr>
                              <w:br/>
                            </w:r>
                            <w:r>
                              <w:rPr>
                                <w:noProof/>
                              </w:rPr>
                              <w:br/>
                            </w:r>
                          </w:p>
                        </w:txbxContent>
                      </wps:txbx>
                      <wps:bodyPr rot="0" vert="horz" wrap="square" anchor="t" anchorCtr="0"/>
                    </wps:wsp>
                  </a:graphicData>
                </a:graphic>
              </wp:anchor>
            </w:drawing>
          </mc:Choice>
          <mc:Fallback>
            <w:pict>
              <v:shapetype w14:anchorId="5496A985" id="_x0000_t202" coordsize="21600,21600" o:spt="202" path="m,l,21600r21600,l21600,xe">
                <v:stroke joinstyle="miter"/>
                <v:path gradientshapeok="t" o:connecttype="rect"/>
              </v:shapetype>
              <v:shape id="Text Box 2" o:spid="_x0000_s1026" type="#_x0000_t202" style="position:absolute;margin-left:2.65pt;margin-top:-150.7pt;width:769.6pt;height:142.5pt;z-index:-251656192;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" stroked="f">
                <v:textbox>
                  <w:txbxContent>
                    <w:p w14:paraId="36C5A631" w14:textId="77777777" w:rsidR="009F3FEC" w:rsidRDefault="00581607" w:rsidP="009F3FEC">
                      <w:pPr>
                        <w:pStyle w:val="ESBodyText"/>
                      </w:pPr>
                      <w:r>
                        <w:rPr>
                          <w:noProof/>
                        </w:rPr>
                        <w:t>Submitted for review by Claye Runnalls (School Principal) on 29 January, 2021 at 01:42 PM</w:t>
                      </w:r>
                      <w:r>
                        <w:rPr>
                          <w:noProof/>
                        </w:rPr>
                        <w:br/>
                        <w:t xml:space="preserve">Endorsed by Trent </w:t>
                      </w:r>
                      <w:r>
                        <w:rPr>
                          <w:noProof/>
                        </w:rPr>
                        <w:t>McCrae (Senior Education Improvement Leader) on 02 February, 2021 at 01:24 PM</w:t>
                      </w:r>
                      <w:r>
                        <w:rPr>
                          <w:noProof/>
                        </w:rPr>
                        <w:br/>
                        <w:t>Awaiting endorsement by School Council President</w:t>
                      </w:r>
                      <w:r>
                        <w:rPr>
                          <w:noProof/>
                        </w:rPr>
                        <w:br/>
                        <w:t>Term 2 Monitoring submitted by Claye Runnalls (School Principal) on 16 July, 2021 at 11:31 AM</w:t>
                      </w:r>
                      <w:r>
                        <w:rPr>
                          <w:noProof/>
                        </w:rPr>
                        <w:br/>
                      </w:r>
                      <w:r>
                        <w:rPr>
                          <w:noProof/>
                        </w:rPr>
                        <w:br/>
                      </w:r>
                      <w:r>
                        <w:rPr>
                          <w:noProof/>
                        </w:rPr>
                        <w:br/>
                      </w:r>
                      <w:r>
                        <w:rPr>
                          <w:noProof/>
                        </w:rPr>
                        <w:br/>
                      </w:r>
                      <w:r>
                        <w:rPr>
                          <w:noProof/>
                        </w:rPr>
                        <w:br/>
                      </w:r>
                      <w:r>
                        <w:rPr>
                          <w:noProof/>
                        </w:rPr>
                        <w:br/>
                      </w:r>
                    </w:p>
                  </w:txbxContent>
                </v:textbox>
                <w10:wrap anchorx="margin" anchory="margin"/>
                <w10:anchorlock/>
              </v:shape>
            </w:pict>
          </mc:Fallback>
        </mc:AlternateContent>
      </w:r>
    </w:p>
    <w:p w14:paraId="61816E0C" w14:textId="77777777" w:rsidR="008C7868" w:rsidRPr="00AF3BC2" w:rsidRDefault="00581607" w:rsidP="008C7868">
      <w:pPr>
        <w:ind w:right="-542"/>
        <w:rPr>
          <w:b/>
          <w:color w:val="AF272F"/>
          <w:sz w:val="36"/>
          <w:szCs w:val="44"/>
        </w:rPr>
      </w:pPr>
      <w:r>
        <w:rPr>
          <w:b/>
          <w:color w:val="AF272F"/>
          <w:sz w:val="36"/>
          <w:szCs w:val="44"/>
        </w:rPr>
        <w:lastRenderedPageBreak/>
        <w:t>Monitoring and Assessment</w:t>
      </w:r>
      <w:r w:rsidRPr="009D30BB">
        <w:rPr>
          <w:b/>
          <w:color w:val="AF272F"/>
          <w:sz w:val="36"/>
          <w:szCs w:val="44"/>
        </w:rPr>
        <w:t xml:space="preserve"> - </w:t>
      </w:r>
      <w:r w:rsidRPr="009D30BB">
        <w:rPr>
          <w:b/>
          <w:noProof/>
          <w:color w:val="AF272F"/>
          <w:sz w:val="36"/>
          <w:szCs w:val="44"/>
        </w:rPr>
        <w:t>2021</w:t>
      </w:r>
    </w:p>
    <w:p w14:paraId="3D67BA2C" w14:textId="77777777" w:rsidR="00F05F71" w:rsidRDefault="00C57B2D" w:rsidP="008C7868">
      <w:pPr>
        <w:pStyle w:val="ESIntroParagraph"/>
        <w:ind w:left="-567" w:right="4330" w:firstLine="567"/>
        <w:rPr>
          <w:color w:val="auto"/>
          <w:sz w:val="24"/>
          <w:szCs w:val="24"/>
        </w:rPr>
      </w:pPr>
    </w:p>
    <w:p w14:paraId="4F5DEE78" w14:textId="77777777" w:rsidR="00D70AF1" w:rsidRPr="000C32A3" w:rsidRDefault="00581607" w:rsidP="008C7868">
      <w:pPr>
        <w:pStyle w:val="ESIntroParagraph"/>
        <w:ind w:left="-567" w:right="4330" w:firstLine="567"/>
        <w:rPr>
          <w:color w:val="auto"/>
          <w:sz w:val="24"/>
          <w:szCs w:val="24"/>
        </w:rPr>
      </w:pPr>
      <w:r w:rsidRPr="000C32A3">
        <w:rPr>
          <w:b/>
          <w:color w:val="auto"/>
          <w:sz w:val="24"/>
          <w:szCs w:val="24"/>
        </w:rPr>
        <w:t>Term 1 monitoring (optional)</w:t>
      </w:r>
    </w:p>
    <w:p w14:paraId="61924C2E" w14:textId="77777777" w:rsidR="00A66187" w:rsidRPr="003D6B75" w:rsidRDefault="00C57B2D" w:rsidP="008C7868">
      <w:pPr>
        <w:pStyle w:val="ESIntroParagraph"/>
        <w:ind w:left="-567" w:right="4330" w:firstLine="567"/>
        <w:rPr>
          <w:color w:val="auto"/>
        </w:rPr>
      </w:pPr>
    </w:p>
    <w:tbl>
      <w:tblPr>
        <w:tblStyle w:val="TableGrid"/>
        <w:tblW w:w="15115" w:type="dxa"/>
        <w:tblInd w:w="-5" w:type="dxa"/>
        <w:tblCellMar>
          <w:top w:w="115" w:type="dxa"/>
          <w:left w:w="115" w:type="dxa"/>
          <w:bottom w:w="115" w:type="dxa"/>
          <w:right w:w="115" w:type="dxa"/>
        </w:tblCellMar>
        <w:tblLook w:val="04A0" w:firstRow="1" w:lastRow="0" w:firstColumn="1" w:lastColumn="0" w:noHBand="0" w:noVBand="1"/>
      </w:tblPr>
      <w:tblGrid>
        <w:gridCol w:w="2689"/>
        <w:gridCol w:w="430"/>
        <w:gridCol w:w="3822"/>
        <w:gridCol w:w="3686"/>
        <w:gridCol w:w="2238"/>
        <w:gridCol w:w="2250"/>
      </w:tblGrid>
      <w:tr w:rsidR="00D57770" w14:paraId="0A6F8ECD" w14:textId="77777777" w:rsidTr="00A66187">
        <w:trPr>
          <w:trHeight w:val="110"/>
        </w:trPr>
        <w:tc>
          <w:tcPr>
            <w:tcW w:w="3119" w:type="dxa"/>
            <w:gridSpan w:val="2"/>
            <w:tcBorders>
              <w:top w:val="single" w:sz="4" w:space="0" w:color="auto"/>
              <w:bottom w:val="nil"/>
            </w:tcBorders>
            <w:shd w:val="clear" w:color="auto" w:fill="7F7F7F" w:themeFill="text1" w:themeFillTint="80"/>
          </w:tcPr>
          <w:p w14:paraId="448171B4" w14:textId="77777777" w:rsidR="008C7868" w:rsidRPr="004365C8" w:rsidRDefault="00581607" w:rsidP="00DF5AC6">
            <w:pPr>
              <w:pStyle w:val="Heading3"/>
              <w:spacing w:before="0" w:after="0"/>
              <w:rPr>
                <w:color w:val="FFFFFF" w:themeColor="background1"/>
                <w:szCs w:val="24"/>
              </w:rPr>
            </w:pPr>
            <w:r w:rsidRPr="004A39FE">
              <w:rPr>
                <w:color w:val="FFFFFF" w:themeColor="background1"/>
                <w:sz w:val="24"/>
                <w:szCs w:val="24"/>
              </w:rPr>
              <w:t>Goal 1</w:t>
            </w:r>
          </w:p>
        </w:tc>
        <w:tc>
          <w:tcPr>
            <w:tcW w:w="11996" w:type="dxa"/>
            <w:gridSpan w:val="4"/>
            <w:tcBorders>
              <w:top w:val="single" w:sz="4" w:space="0" w:color="auto"/>
              <w:bottom w:val="nil"/>
            </w:tcBorders>
            <w:shd w:val="clear" w:color="auto" w:fill="7F7F7F" w:themeFill="text1" w:themeFillTint="80"/>
          </w:tcPr>
          <w:p w14:paraId="34F3DCEF" w14:textId="77777777" w:rsidR="008C7868" w:rsidRPr="004365C8" w:rsidRDefault="00581607" w:rsidP="00DF5AC6">
            <w:pPr>
              <w:pStyle w:val="ESBodyText"/>
              <w:spacing w:after="0"/>
              <w:rPr>
                <w:color w:val="FFFFFF" w:themeColor="background1"/>
                <w:sz w:val="20"/>
                <w:szCs w:val="24"/>
              </w:rPr>
            </w:pPr>
            <w:r>
              <w:rPr>
                <w:color w:val="FFFFFF"/>
                <w:sz w:val="20"/>
              </w:rPr>
              <w:t>2021 Priorities Goal</w:t>
            </w:r>
          </w:p>
        </w:tc>
      </w:tr>
      <w:tr w:rsidR="00D57770" w14:paraId="03E117A2" w14:textId="77777777" w:rsidTr="00A66187">
        <w:trPr>
          <w:trHeight w:val="15"/>
        </w:trPr>
        <w:tc>
          <w:tcPr>
            <w:tcW w:w="3119" w:type="dxa"/>
            <w:gridSpan w:val="2"/>
            <w:tcBorders>
              <w:top w:val="nil"/>
            </w:tcBorders>
            <w:shd w:val="clear" w:color="auto" w:fill="D9D9D9" w:themeFill="background1" w:themeFillShade="D9"/>
          </w:tcPr>
          <w:p w14:paraId="74C5F702" w14:textId="77777777" w:rsidR="008C7868" w:rsidRPr="006C7A56" w:rsidRDefault="00581607" w:rsidP="00DF5AC6">
            <w:pPr>
              <w:pStyle w:val="Heading3"/>
              <w:spacing w:before="0" w:after="0"/>
              <w:rPr>
                <w:szCs w:val="24"/>
              </w:rPr>
            </w:pPr>
            <w:r w:rsidRPr="006C7A56">
              <w:rPr>
                <w:szCs w:val="24"/>
              </w:rPr>
              <w:t>12 Month Target 1.1</w:t>
            </w:r>
          </w:p>
        </w:tc>
        <w:tc>
          <w:tcPr>
            <w:tcW w:w="11996" w:type="dxa"/>
            <w:gridSpan w:val="4"/>
            <w:tcBorders>
              <w:top w:val="nil"/>
            </w:tcBorders>
            <w:shd w:val="clear" w:color="auto" w:fill="D9D9D9" w:themeFill="background1" w:themeFillShade="D9"/>
          </w:tcPr>
          <w:p w14:paraId="69A1EBD4" w14:textId="77777777" w:rsidR="008C7868" w:rsidRPr="00FE3D5C" w:rsidRDefault="00581607" w:rsidP="00DF5AC6">
            <w:pPr>
              <w:pStyle w:val="ESBodyText"/>
              <w:spacing w:after="0"/>
              <w:rPr>
                <w:sz w:val="20"/>
                <w:szCs w:val="24"/>
              </w:rPr>
            </w:pPr>
            <w:r>
              <w:rPr>
                <w:sz w:val="20"/>
              </w:rPr>
              <w:t xml:space="preserve">1. Learning catch up &amp; extension - student point of learning will be identified using our assessment schedule, targeted learning programs will be implemented and additional department initiatives </w:t>
            </w:r>
            <w:proofErr w:type="spellStart"/>
            <w:r>
              <w:rPr>
                <w:sz w:val="20"/>
              </w:rPr>
              <w:t>utilised</w:t>
            </w:r>
            <w:proofErr w:type="spellEnd"/>
            <w:r>
              <w:rPr>
                <w:sz w:val="20"/>
              </w:rPr>
              <w:t xml:space="preserve">. </w:t>
            </w:r>
            <w:r>
              <w:rPr>
                <w:sz w:val="20"/>
              </w:rPr>
              <w:br/>
              <w:t>2. Happy active healthy kids - targeted wellbeing programs will be implemented with a whole school approach</w:t>
            </w:r>
            <w:r>
              <w:rPr>
                <w:sz w:val="20"/>
              </w:rPr>
              <w:br/>
              <w:t>3. Connected schools will be achieved through student voice &amp; agency, communication with families, shared professional learning with other schools</w:t>
            </w:r>
          </w:p>
        </w:tc>
      </w:tr>
      <w:tr w:rsidR="00D57770" w14:paraId="6A2AF24B" w14:textId="77777777" w:rsidTr="00A66187">
        <w:trPr>
          <w:trHeight w:val="15"/>
        </w:trPr>
        <w:tc>
          <w:tcPr>
            <w:tcW w:w="3119" w:type="dxa"/>
            <w:gridSpan w:val="2"/>
            <w:shd w:val="clear" w:color="auto" w:fill="62BFEB"/>
          </w:tcPr>
          <w:p w14:paraId="6D545FBD" w14:textId="77777777" w:rsidR="008C7868" w:rsidRPr="006C7A56" w:rsidRDefault="00581607" w:rsidP="005E270E">
            <w:pPr>
              <w:pStyle w:val="Heading3"/>
              <w:spacing w:before="0" w:after="0"/>
              <w:rPr>
                <w:szCs w:val="24"/>
              </w:rPr>
            </w:pPr>
            <w:r>
              <w:rPr>
                <w:szCs w:val="24"/>
              </w:rPr>
              <w:t>KIS 1.a</w:t>
            </w:r>
          </w:p>
          <w:p w14:paraId="58E9D736" w14:textId="77777777" w:rsidR="00D57770" w:rsidRDefault="00581607">
            <w:r>
              <w:rPr>
                <w:sz w:val="20"/>
              </w:rPr>
              <w:t>Curriculum planning and assessment</w:t>
            </w:r>
          </w:p>
        </w:tc>
        <w:tc>
          <w:tcPr>
            <w:tcW w:w="11996" w:type="dxa"/>
            <w:gridSpan w:val="4"/>
            <w:shd w:val="clear" w:color="auto" w:fill="62BFEB"/>
          </w:tcPr>
          <w:p w14:paraId="1DF20EB5" w14:textId="77777777" w:rsidR="008C7868" w:rsidRPr="00FE3D5C" w:rsidRDefault="00581607" w:rsidP="00DF5AC6">
            <w:pPr>
              <w:pStyle w:val="ESBodyText"/>
              <w:spacing w:after="0"/>
              <w:rPr>
                <w:sz w:val="20"/>
                <w:szCs w:val="24"/>
              </w:rPr>
            </w:pPr>
            <w:r>
              <w:rPr>
                <w:sz w:val="20"/>
              </w:rPr>
              <w:t>Learning, catch-up and extension priority</w:t>
            </w:r>
          </w:p>
        </w:tc>
      </w:tr>
      <w:tr w:rsidR="00D57770" w14:paraId="7DECCA49" w14:textId="77777777" w:rsidTr="00A66187">
        <w:trPr>
          <w:trHeight w:val="263"/>
        </w:trPr>
        <w:tc>
          <w:tcPr>
            <w:tcW w:w="3119" w:type="dxa"/>
            <w:gridSpan w:val="2"/>
            <w:shd w:val="clear" w:color="auto" w:fill="D9D9D9" w:themeFill="background1" w:themeFillShade="D9"/>
          </w:tcPr>
          <w:p w14:paraId="0C9E1E76" w14:textId="77777777" w:rsidR="008C7868" w:rsidRPr="006C7A56" w:rsidRDefault="00581607" w:rsidP="00DF5AC6">
            <w:pPr>
              <w:pStyle w:val="ESBodyText"/>
              <w:spacing w:after="0"/>
              <w:rPr>
                <w:sz w:val="20"/>
                <w:szCs w:val="24"/>
              </w:rPr>
            </w:pPr>
            <w:r w:rsidRPr="006C7A56">
              <w:rPr>
                <w:sz w:val="20"/>
                <w:szCs w:val="24"/>
              </w:rPr>
              <w:t>Actions</w:t>
            </w:r>
          </w:p>
        </w:tc>
        <w:tc>
          <w:tcPr>
            <w:tcW w:w="11996" w:type="dxa"/>
            <w:gridSpan w:val="4"/>
          </w:tcPr>
          <w:p w14:paraId="290347F8" w14:textId="77777777" w:rsidR="008C7868" w:rsidRPr="006C7A56" w:rsidRDefault="00581607" w:rsidP="00DF5AC6">
            <w:pPr>
              <w:pStyle w:val="ESBodyText"/>
              <w:spacing w:after="0"/>
              <w:rPr>
                <w:sz w:val="20"/>
                <w:szCs w:val="24"/>
              </w:rPr>
            </w:pPr>
            <w:r>
              <w:rPr>
                <w:sz w:val="20"/>
              </w:rPr>
              <w:t>At a whole school level we will:</w:t>
            </w:r>
            <w:r>
              <w:rPr>
                <w:sz w:val="20"/>
              </w:rPr>
              <w:br/>
              <w:t>Develop data literacy of teachers and education support staff to inform understanding of student needs and progress, and identify students requiring additional support</w:t>
            </w:r>
            <w:r>
              <w:rPr>
                <w:sz w:val="20"/>
              </w:rPr>
              <w:br/>
              <w:t xml:space="preserve">Embed or professional/team structures to support teacher collaboration and reflection of strengthen teaching practice </w:t>
            </w:r>
            <w:r>
              <w:rPr>
                <w:sz w:val="20"/>
              </w:rPr>
              <w:br/>
              <w:t>Plan whole school professional learning on identified core-curriculum priority areas throughout the year (i.e. the instructional model, Writer’s workshop)</w:t>
            </w:r>
            <w:r>
              <w:rPr>
                <w:sz w:val="20"/>
              </w:rPr>
              <w:br/>
              <w:t>At a classroom level we will:</w:t>
            </w:r>
            <w:r>
              <w:rPr>
                <w:sz w:val="20"/>
              </w:rPr>
              <w:br/>
            </w:r>
            <w:proofErr w:type="spellStart"/>
            <w:r>
              <w:rPr>
                <w:sz w:val="20"/>
              </w:rPr>
              <w:t>Prioritise</w:t>
            </w:r>
            <w:proofErr w:type="spellEnd"/>
            <w:r>
              <w:rPr>
                <w:sz w:val="20"/>
              </w:rPr>
              <w:t xml:space="preserve"> curriculum ‘essentials’: mathematics, reading, writing. </w:t>
            </w:r>
            <w:r>
              <w:rPr>
                <w:sz w:val="20"/>
              </w:rPr>
              <w:br/>
              <w:t xml:space="preserve">Use team planning structures and </w:t>
            </w:r>
            <w:proofErr w:type="spellStart"/>
            <w:r>
              <w:rPr>
                <w:sz w:val="20"/>
              </w:rPr>
              <w:t>prioritse</w:t>
            </w:r>
            <w:proofErr w:type="spellEnd"/>
            <w:r>
              <w:rPr>
                <w:sz w:val="20"/>
              </w:rPr>
              <w:t xml:space="preserve"> time for staff to collaboratively plan units of work with a focus on differentiation</w:t>
            </w:r>
            <w:r>
              <w:rPr>
                <w:sz w:val="20"/>
              </w:rPr>
              <w:br/>
              <w:t>At an individual level we will:</w:t>
            </w:r>
            <w:r>
              <w:rPr>
                <w:sz w:val="20"/>
              </w:rPr>
              <w:br/>
              <w:t>Establish a small group tutoring programs</w:t>
            </w:r>
            <w:r>
              <w:rPr>
                <w:sz w:val="20"/>
              </w:rPr>
              <w:br/>
              <w:t>Plan whole school professional learning on differentiation</w:t>
            </w:r>
            <w:r>
              <w:rPr>
                <w:sz w:val="20"/>
              </w:rPr>
              <w:br/>
            </w:r>
            <w:proofErr w:type="spellStart"/>
            <w:r>
              <w:rPr>
                <w:sz w:val="20"/>
              </w:rPr>
              <w:t>Prioritise</w:t>
            </w:r>
            <w:proofErr w:type="spellEnd"/>
            <w:r>
              <w:rPr>
                <w:sz w:val="20"/>
              </w:rPr>
              <w:t xml:space="preserve"> time for teachers to discuss and adapt strategies working for individual students</w:t>
            </w:r>
            <w:r>
              <w:rPr>
                <w:sz w:val="20"/>
              </w:rPr>
              <w:br/>
              <w:t>Build staff capacity to understand and implement IEPs</w:t>
            </w:r>
            <w:r>
              <w:rPr>
                <w:sz w:val="20"/>
              </w:rPr>
              <w:br/>
              <w:t xml:space="preserve">Tutor learning Initiative / Hiring of tutors as appropriate </w:t>
            </w:r>
          </w:p>
        </w:tc>
      </w:tr>
      <w:tr w:rsidR="00D57770" w14:paraId="43F991B3" w14:textId="77777777" w:rsidTr="00A66187">
        <w:trPr>
          <w:trHeight w:val="110"/>
        </w:trPr>
        <w:tc>
          <w:tcPr>
            <w:tcW w:w="3119" w:type="dxa"/>
            <w:gridSpan w:val="2"/>
            <w:shd w:val="clear" w:color="auto" w:fill="D9D9D9" w:themeFill="background1" w:themeFillShade="D9"/>
          </w:tcPr>
          <w:p w14:paraId="00194085" w14:textId="77777777" w:rsidR="00EE33E8" w:rsidRPr="006C7A56" w:rsidRDefault="00581607" w:rsidP="00DF5AC6">
            <w:pPr>
              <w:pStyle w:val="ESBodyText"/>
              <w:spacing w:after="0"/>
              <w:rPr>
                <w:sz w:val="20"/>
                <w:szCs w:val="24"/>
              </w:rPr>
            </w:pPr>
            <w:r>
              <w:rPr>
                <w:sz w:val="20"/>
                <w:szCs w:val="24"/>
              </w:rPr>
              <w:t>Outcomes</w:t>
            </w:r>
          </w:p>
        </w:tc>
        <w:tc>
          <w:tcPr>
            <w:tcW w:w="11996" w:type="dxa"/>
            <w:gridSpan w:val="4"/>
          </w:tcPr>
          <w:p w14:paraId="63CCD44E" w14:textId="77777777" w:rsidR="00EE33E8" w:rsidRPr="006C7A56" w:rsidRDefault="00581607" w:rsidP="00DF5AC6">
            <w:pPr>
              <w:pStyle w:val="ESBodyText"/>
              <w:spacing w:after="0"/>
              <w:rPr>
                <w:sz w:val="20"/>
                <w:szCs w:val="24"/>
              </w:rPr>
            </w:pPr>
            <w:r>
              <w:rPr>
                <w:sz w:val="20"/>
              </w:rPr>
              <w:t>Teachers will confidently and accurately identify student learning needs of their students</w:t>
            </w:r>
            <w:r>
              <w:rPr>
                <w:sz w:val="20"/>
              </w:rPr>
              <w:br/>
              <w:t>PCTs will meet to engage in reflective practice, evaluate and plan curriculum, assessments, lessons</w:t>
            </w:r>
            <w:r>
              <w:rPr>
                <w:sz w:val="20"/>
              </w:rPr>
              <w:br/>
              <w:t>Teachers will consistently and explicitly implement the school’s instructional model</w:t>
            </w:r>
            <w:r>
              <w:rPr>
                <w:sz w:val="20"/>
              </w:rPr>
              <w:br/>
            </w:r>
            <w:r>
              <w:rPr>
                <w:sz w:val="20"/>
              </w:rPr>
              <w:lastRenderedPageBreak/>
              <w:t>Students will know how lessons are structured and how this supports their learning</w:t>
            </w:r>
            <w:r>
              <w:rPr>
                <w:sz w:val="20"/>
              </w:rPr>
              <w:br/>
              <w:t xml:space="preserve">Teachers will consistently implement the agreed assessment schedule </w:t>
            </w:r>
            <w:r>
              <w:rPr>
                <w:sz w:val="20"/>
              </w:rPr>
              <w:br/>
              <w:t xml:space="preserve">Teacher will provide regular feedback and monitor student progress using data collation processes developed by the SIT  </w:t>
            </w:r>
            <w:r>
              <w:rPr>
                <w:sz w:val="20"/>
              </w:rPr>
              <w:br/>
              <w:t>Students in need of targeted academic support or intervention will be identified and supported</w:t>
            </w:r>
            <w:r>
              <w:rPr>
                <w:sz w:val="20"/>
              </w:rPr>
              <w:br/>
              <w:t>Students will know what their next steps are to progress their learning</w:t>
            </w:r>
          </w:p>
        </w:tc>
      </w:tr>
      <w:tr w:rsidR="00D57770" w14:paraId="6D492C1B" w14:textId="77777777" w:rsidTr="00A66187">
        <w:trPr>
          <w:trHeight w:val="110"/>
        </w:trPr>
        <w:tc>
          <w:tcPr>
            <w:tcW w:w="3119" w:type="dxa"/>
            <w:gridSpan w:val="2"/>
            <w:shd w:val="clear" w:color="auto" w:fill="D9D9D9" w:themeFill="background1" w:themeFillShade="D9"/>
          </w:tcPr>
          <w:p w14:paraId="58574D94" w14:textId="77777777" w:rsidR="008C7868" w:rsidRPr="006C7A56" w:rsidRDefault="00581607" w:rsidP="00DF5AC6">
            <w:pPr>
              <w:pStyle w:val="ESBodyText"/>
              <w:spacing w:after="0"/>
              <w:rPr>
                <w:sz w:val="20"/>
                <w:szCs w:val="24"/>
              </w:rPr>
            </w:pPr>
            <w:r>
              <w:rPr>
                <w:sz w:val="20"/>
                <w:szCs w:val="24"/>
              </w:rPr>
              <w:lastRenderedPageBreak/>
              <w:t>Success Indicators</w:t>
            </w:r>
          </w:p>
        </w:tc>
        <w:tc>
          <w:tcPr>
            <w:tcW w:w="11996" w:type="dxa"/>
            <w:gridSpan w:val="4"/>
          </w:tcPr>
          <w:p w14:paraId="28480088" w14:textId="77777777" w:rsidR="008C7868" w:rsidRPr="006C7A56" w:rsidRDefault="00581607" w:rsidP="00DF5AC6">
            <w:pPr>
              <w:pStyle w:val="ESBodyText"/>
              <w:spacing w:after="0"/>
              <w:rPr>
                <w:sz w:val="20"/>
                <w:szCs w:val="24"/>
              </w:rPr>
            </w:pPr>
            <w:r>
              <w:rPr>
                <w:sz w:val="20"/>
              </w:rPr>
              <w:t xml:space="preserve">Teachers’ formative assessment data and teacher judgement data </w:t>
            </w:r>
            <w:r>
              <w:rPr>
                <w:sz w:val="20"/>
              </w:rPr>
              <w:br/>
              <w:t>Teacher records and observations of student progress</w:t>
            </w:r>
            <w:r>
              <w:rPr>
                <w:sz w:val="20"/>
              </w:rPr>
              <w:br/>
              <w:t>Classroom observations and learning walks demonstrating take up of professional learning strategies</w:t>
            </w:r>
            <w:r>
              <w:rPr>
                <w:sz w:val="20"/>
              </w:rPr>
              <w:br/>
              <w:t>Documentation and data from formative assessments (Conferencing notes)</w:t>
            </w:r>
            <w:r>
              <w:rPr>
                <w:sz w:val="20"/>
              </w:rPr>
              <w:br/>
              <w:t xml:space="preserve">A documented assessment schedule and evidence of teachers inputting data and moderating assessments </w:t>
            </w:r>
            <w:r>
              <w:rPr>
                <w:sz w:val="20"/>
              </w:rPr>
              <w:br/>
              <w:t>Data collation indicating clearly student progress</w:t>
            </w:r>
            <w:r>
              <w:rPr>
                <w:sz w:val="20"/>
              </w:rPr>
              <w:br/>
              <w:t xml:space="preserve">Data used to identify students for tailored supports </w:t>
            </w:r>
            <w:r>
              <w:rPr>
                <w:sz w:val="20"/>
              </w:rPr>
              <w:br/>
              <w:t>Differentiated resources used in tailored supports</w:t>
            </w:r>
            <w:r>
              <w:rPr>
                <w:sz w:val="20"/>
              </w:rPr>
              <w:br/>
              <w:t>Assessment data and student surveys from intervention groups</w:t>
            </w:r>
            <w:r>
              <w:rPr>
                <w:sz w:val="20"/>
              </w:rPr>
              <w:br/>
              <w:t>Progress against Individual Education Plans</w:t>
            </w:r>
          </w:p>
        </w:tc>
      </w:tr>
      <w:tr w:rsidR="00D57770" w14:paraId="5D9A52DF" w14:textId="77777777" w:rsidTr="00A66187">
        <w:trPr>
          <w:trHeight w:val="110"/>
        </w:trPr>
        <w:tc>
          <w:tcPr>
            <w:tcW w:w="3119" w:type="dxa"/>
            <w:gridSpan w:val="2"/>
            <w:shd w:val="clear" w:color="auto" w:fill="D9D9D9" w:themeFill="background1" w:themeFillShade="D9"/>
          </w:tcPr>
          <w:p w14:paraId="2B2E0BAF" w14:textId="77777777" w:rsidR="001427D6" w:rsidRPr="003976A5" w:rsidRDefault="00581607" w:rsidP="00DF5AC6">
            <w:pPr>
              <w:pStyle w:val="ESBodyText"/>
              <w:spacing w:after="0"/>
              <w:rPr>
                <w:sz w:val="20"/>
                <w:szCs w:val="20"/>
              </w:rPr>
            </w:pPr>
            <w:bookmarkStart w:id="0" w:name="OLE_LINK1"/>
            <w:bookmarkStart w:id="1" w:name="OLE_LINK2"/>
            <w:r w:rsidRPr="003976A5">
              <w:rPr>
                <w:color w:val="000000"/>
                <w:sz w:val="20"/>
                <w:szCs w:val="20"/>
              </w:rPr>
              <w:t>Delivery of the annual actions for this KIS</w:t>
            </w:r>
            <w:bookmarkEnd w:id="0"/>
            <w:bookmarkEnd w:id="1"/>
          </w:p>
        </w:tc>
        <w:tc>
          <w:tcPr>
            <w:tcW w:w="11996" w:type="dxa"/>
            <w:gridSpan w:val="4"/>
          </w:tcPr>
          <w:p w14:paraId="2083066D" w14:textId="77777777" w:rsidR="001427D6" w:rsidRPr="006C7A56" w:rsidRDefault="00C57B2D" w:rsidP="00DF5AC6">
            <w:pPr>
              <w:pStyle w:val="ESBodyText"/>
              <w:spacing w:after="0"/>
              <w:rPr>
                <w:sz w:val="20"/>
                <w:szCs w:val="24"/>
              </w:rPr>
            </w:pPr>
          </w:p>
        </w:tc>
      </w:tr>
      <w:tr w:rsidR="00D57770" w14:paraId="35786233" w14:textId="77777777" w:rsidTr="00A66187">
        <w:trPr>
          <w:trHeight w:val="110"/>
        </w:trPr>
        <w:tc>
          <w:tcPr>
            <w:tcW w:w="3119" w:type="dxa"/>
            <w:gridSpan w:val="2"/>
            <w:shd w:val="clear" w:color="auto" w:fill="D9D9D9" w:themeFill="background1" w:themeFillShade="D9"/>
          </w:tcPr>
          <w:p w14:paraId="046A1599" w14:textId="77777777" w:rsidR="001427D6" w:rsidRDefault="00581607" w:rsidP="00DF5AC6">
            <w:pPr>
              <w:pStyle w:val="ESBodyText"/>
              <w:spacing w:after="0"/>
              <w:rPr>
                <w:sz w:val="20"/>
                <w:szCs w:val="24"/>
              </w:rPr>
            </w:pPr>
            <w:r>
              <w:rPr>
                <w:sz w:val="20"/>
                <w:szCs w:val="24"/>
              </w:rPr>
              <w:t>Enablers</w:t>
            </w:r>
          </w:p>
        </w:tc>
        <w:tc>
          <w:tcPr>
            <w:tcW w:w="11996" w:type="dxa"/>
            <w:gridSpan w:val="4"/>
          </w:tcPr>
          <w:p w14:paraId="74CB473A" w14:textId="77777777" w:rsidR="001427D6" w:rsidRPr="006C7A56" w:rsidRDefault="00C57B2D" w:rsidP="00DF5AC6">
            <w:pPr>
              <w:pStyle w:val="ESBodyText"/>
              <w:spacing w:after="0"/>
              <w:rPr>
                <w:sz w:val="20"/>
                <w:szCs w:val="24"/>
              </w:rPr>
            </w:pPr>
          </w:p>
        </w:tc>
      </w:tr>
      <w:tr w:rsidR="00D57770" w14:paraId="2AD9BC4C" w14:textId="77777777" w:rsidTr="00A66187">
        <w:trPr>
          <w:trHeight w:val="110"/>
        </w:trPr>
        <w:tc>
          <w:tcPr>
            <w:tcW w:w="3119" w:type="dxa"/>
            <w:gridSpan w:val="2"/>
            <w:shd w:val="clear" w:color="auto" w:fill="D9D9D9" w:themeFill="background1" w:themeFillShade="D9"/>
          </w:tcPr>
          <w:p w14:paraId="665C082E" w14:textId="77777777" w:rsidR="001427D6" w:rsidRDefault="00581607" w:rsidP="00DF5AC6">
            <w:pPr>
              <w:pStyle w:val="ESBodyText"/>
              <w:spacing w:after="0"/>
              <w:rPr>
                <w:sz w:val="20"/>
                <w:szCs w:val="24"/>
              </w:rPr>
            </w:pPr>
            <w:r>
              <w:rPr>
                <w:sz w:val="20"/>
                <w:szCs w:val="24"/>
              </w:rPr>
              <w:t>Barriers</w:t>
            </w:r>
          </w:p>
        </w:tc>
        <w:tc>
          <w:tcPr>
            <w:tcW w:w="11996" w:type="dxa"/>
            <w:gridSpan w:val="4"/>
          </w:tcPr>
          <w:p w14:paraId="73B2BBC0" w14:textId="77777777" w:rsidR="001427D6" w:rsidRPr="006C7A56" w:rsidRDefault="00C57B2D" w:rsidP="00DF5AC6">
            <w:pPr>
              <w:pStyle w:val="ESBodyText"/>
              <w:spacing w:after="0"/>
              <w:rPr>
                <w:sz w:val="20"/>
                <w:szCs w:val="24"/>
              </w:rPr>
            </w:pPr>
          </w:p>
        </w:tc>
      </w:tr>
      <w:tr w:rsidR="00D57770" w14:paraId="08658222" w14:textId="77777777" w:rsidTr="00A66187">
        <w:trPr>
          <w:trHeight w:val="110"/>
        </w:trPr>
        <w:tc>
          <w:tcPr>
            <w:tcW w:w="3119" w:type="dxa"/>
            <w:gridSpan w:val="2"/>
            <w:shd w:val="clear" w:color="auto" w:fill="D9D9D9" w:themeFill="background1" w:themeFillShade="D9"/>
          </w:tcPr>
          <w:p w14:paraId="7E1979B6" w14:textId="77777777" w:rsidR="001427D6" w:rsidRDefault="00581607" w:rsidP="00DF5AC6">
            <w:pPr>
              <w:pStyle w:val="ESBodyText"/>
              <w:spacing w:after="0"/>
              <w:rPr>
                <w:sz w:val="20"/>
                <w:szCs w:val="24"/>
              </w:rPr>
            </w:pPr>
            <w:bookmarkStart w:id="2" w:name="OLE_LINK3"/>
            <w:bookmarkStart w:id="3" w:name="OLE_LINK4"/>
            <w:r>
              <w:rPr>
                <w:sz w:val="20"/>
                <w:szCs w:val="24"/>
              </w:rPr>
              <w:t>Commentary on progress</w:t>
            </w:r>
            <w:bookmarkEnd w:id="2"/>
            <w:bookmarkEnd w:id="3"/>
          </w:p>
        </w:tc>
        <w:tc>
          <w:tcPr>
            <w:tcW w:w="11996" w:type="dxa"/>
            <w:gridSpan w:val="4"/>
          </w:tcPr>
          <w:p w14:paraId="325F2D9C" w14:textId="77777777" w:rsidR="001427D6" w:rsidRPr="006C7A56" w:rsidRDefault="00C57B2D" w:rsidP="00DF5AC6">
            <w:pPr>
              <w:pStyle w:val="ESBodyText"/>
              <w:spacing w:after="0"/>
              <w:rPr>
                <w:sz w:val="20"/>
                <w:szCs w:val="24"/>
              </w:rPr>
            </w:pPr>
          </w:p>
        </w:tc>
      </w:tr>
      <w:tr w:rsidR="00D57770" w14:paraId="1737C61F" w14:textId="77777777" w:rsidTr="00A66187">
        <w:trPr>
          <w:trHeight w:val="110"/>
        </w:trPr>
        <w:tc>
          <w:tcPr>
            <w:tcW w:w="3119" w:type="dxa"/>
            <w:gridSpan w:val="2"/>
            <w:shd w:val="clear" w:color="auto" w:fill="D9D9D9" w:themeFill="background1" w:themeFillShade="D9"/>
          </w:tcPr>
          <w:p w14:paraId="393DF844" w14:textId="77777777" w:rsidR="001427D6" w:rsidRDefault="00581607" w:rsidP="00DF5AC6">
            <w:pPr>
              <w:pStyle w:val="ESBodyText"/>
              <w:spacing w:after="0"/>
              <w:rPr>
                <w:sz w:val="20"/>
                <w:szCs w:val="24"/>
              </w:rPr>
            </w:pPr>
            <w:r>
              <w:rPr>
                <w:sz w:val="20"/>
                <w:szCs w:val="24"/>
              </w:rPr>
              <w:t>Future planning</w:t>
            </w:r>
          </w:p>
        </w:tc>
        <w:tc>
          <w:tcPr>
            <w:tcW w:w="11996" w:type="dxa"/>
            <w:gridSpan w:val="4"/>
          </w:tcPr>
          <w:p w14:paraId="196A1F19" w14:textId="77777777" w:rsidR="001427D6" w:rsidRPr="006C7A56" w:rsidRDefault="00C57B2D" w:rsidP="00DF5AC6">
            <w:pPr>
              <w:pStyle w:val="ESBodyText"/>
              <w:spacing w:after="0"/>
              <w:rPr>
                <w:sz w:val="20"/>
                <w:szCs w:val="24"/>
              </w:rPr>
            </w:pPr>
          </w:p>
        </w:tc>
      </w:tr>
      <w:tr w:rsidR="00D57770" w14:paraId="01D9BC35" w14:textId="77777777" w:rsidTr="00A66187">
        <w:trPr>
          <w:trHeight w:val="110"/>
        </w:trPr>
        <w:tc>
          <w:tcPr>
            <w:tcW w:w="3119" w:type="dxa"/>
            <w:gridSpan w:val="2"/>
            <w:shd w:val="clear" w:color="auto" w:fill="D9D9D9" w:themeFill="background1" w:themeFillShade="D9"/>
          </w:tcPr>
          <w:p w14:paraId="51B8440A" w14:textId="77777777" w:rsidR="006701CC" w:rsidRDefault="00581607" w:rsidP="00DF5AC6">
            <w:pPr>
              <w:pStyle w:val="ESBodyText"/>
              <w:spacing w:after="0"/>
              <w:rPr>
                <w:sz w:val="20"/>
                <w:szCs w:val="24"/>
              </w:rPr>
            </w:pPr>
            <w:r>
              <w:rPr>
                <w:sz w:val="20"/>
                <w:szCs w:val="24"/>
              </w:rPr>
              <w:t>OPTIONAL: Upload Evidence</w:t>
            </w:r>
          </w:p>
        </w:tc>
        <w:tc>
          <w:tcPr>
            <w:tcW w:w="11996" w:type="dxa"/>
            <w:gridSpan w:val="4"/>
          </w:tcPr>
          <w:p w14:paraId="251716FD" w14:textId="77777777" w:rsidR="006701CC" w:rsidRPr="006C7A56" w:rsidRDefault="00C57B2D" w:rsidP="00DF5AC6">
            <w:pPr>
              <w:pStyle w:val="ESBodyText"/>
              <w:spacing w:after="0"/>
              <w:rPr>
                <w:sz w:val="20"/>
                <w:szCs w:val="24"/>
              </w:rPr>
            </w:pPr>
          </w:p>
        </w:tc>
      </w:tr>
      <w:tr w:rsidR="00D57770" w14:paraId="3F0E00B5" w14:textId="77777777" w:rsidTr="00A66187">
        <w:trPr>
          <w:trHeight w:val="549"/>
        </w:trPr>
        <w:tc>
          <w:tcPr>
            <w:tcW w:w="2689" w:type="dxa"/>
            <w:shd w:val="clear" w:color="auto" w:fill="D9D9D9" w:themeFill="background1" w:themeFillShade="D9"/>
          </w:tcPr>
          <w:p w14:paraId="1915FDFF" w14:textId="77777777" w:rsidR="008C7868" w:rsidRPr="006C7A56" w:rsidRDefault="00581607"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14:paraId="7BBDD0B7" w14:textId="77777777" w:rsidR="008C7868" w:rsidRPr="006C7A56" w:rsidRDefault="00581607" w:rsidP="00DF5AC6">
            <w:pPr>
              <w:pStyle w:val="Heading3"/>
              <w:spacing w:before="0" w:after="0"/>
              <w:rPr>
                <w:szCs w:val="24"/>
              </w:rPr>
            </w:pPr>
            <w:r>
              <w:rPr>
                <w:szCs w:val="24"/>
              </w:rPr>
              <w:t>Activity</w:t>
            </w:r>
          </w:p>
        </w:tc>
        <w:tc>
          <w:tcPr>
            <w:tcW w:w="3686" w:type="dxa"/>
            <w:shd w:val="clear" w:color="auto" w:fill="D9D9D9" w:themeFill="background1" w:themeFillShade="D9"/>
          </w:tcPr>
          <w:p w14:paraId="3BFCEC59" w14:textId="77777777" w:rsidR="008C7868" w:rsidRPr="006C7A56" w:rsidRDefault="00581607" w:rsidP="00DF5AC6">
            <w:pPr>
              <w:pStyle w:val="Heading3"/>
              <w:spacing w:before="0" w:after="0"/>
              <w:rPr>
                <w:szCs w:val="24"/>
              </w:rPr>
            </w:pPr>
            <w:r>
              <w:rPr>
                <w:szCs w:val="24"/>
              </w:rPr>
              <w:t>Who</w:t>
            </w:r>
          </w:p>
        </w:tc>
        <w:tc>
          <w:tcPr>
            <w:tcW w:w="2238" w:type="dxa"/>
            <w:shd w:val="clear" w:color="auto" w:fill="D9D9D9" w:themeFill="background1" w:themeFillShade="D9"/>
          </w:tcPr>
          <w:p w14:paraId="7103F383" w14:textId="77777777" w:rsidR="008C7868" w:rsidRPr="006C7A56" w:rsidRDefault="00581607" w:rsidP="00DF5AC6">
            <w:pPr>
              <w:pStyle w:val="Heading3"/>
              <w:spacing w:before="0" w:after="0"/>
              <w:rPr>
                <w:szCs w:val="24"/>
              </w:rPr>
            </w:pPr>
            <w:r>
              <w:rPr>
                <w:szCs w:val="24"/>
              </w:rPr>
              <w:t>When</w:t>
            </w:r>
          </w:p>
        </w:tc>
        <w:tc>
          <w:tcPr>
            <w:tcW w:w="2250" w:type="dxa"/>
            <w:shd w:val="clear" w:color="auto" w:fill="D9D9D9" w:themeFill="background1" w:themeFillShade="D9"/>
          </w:tcPr>
          <w:p w14:paraId="3FA1D8FC" w14:textId="77777777" w:rsidR="008C7868" w:rsidRPr="006C7A56" w:rsidRDefault="00581607" w:rsidP="00DF5AC6">
            <w:pPr>
              <w:pStyle w:val="Heading3"/>
              <w:spacing w:before="0" w:after="0"/>
              <w:rPr>
                <w:szCs w:val="24"/>
              </w:rPr>
            </w:pPr>
            <w:r>
              <w:rPr>
                <w:szCs w:val="24"/>
              </w:rPr>
              <w:t>Percentage complete</w:t>
            </w:r>
          </w:p>
        </w:tc>
      </w:tr>
      <w:tr w:rsidR="00D57770" w14:paraId="2034FF7D" w14:textId="77777777" w:rsidTr="00A66187">
        <w:trPr>
          <w:trHeight w:val="20"/>
        </w:trPr>
        <w:tc>
          <w:tcPr>
            <w:tcW w:w="2689" w:type="dxa"/>
          </w:tcPr>
          <w:p w14:paraId="173DEC55" w14:textId="77777777" w:rsidR="008C7868" w:rsidRPr="006C7A56" w:rsidRDefault="00581607" w:rsidP="00DF5AC6">
            <w:pPr>
              <w:pStyle w:val="ESBodyText"/>
              <w:spacing w:after="0"/>
              <w:rPr>
                <w:sz w:val="20"/>
                <w:szCs w:val="24"/>
              </w:rPr>
            </w:pPr>
            <w:r>
              <w:rPr>
                <w:sz w:val="20"/>
              </w:rPr>
              <w:t>Activity 1</w:t>
            </w:r>
          </w:p>
        </w:tc>
        <w:tc>
          <w:tcPr>
            <w:tcW w:w="4252" w:type="dxa"/>
            <w:gridSpan w:val="2"/>
          </w:tcPr>
          <w:p w14:paraId="3DA044C8" w14:textId="77777777" w:rsidR="008C7868" w:rsidRPr="006C7A56" w:rsidRDefault="00581607" w:rsidP="00DF5AC6">
            <w:pPr>
              <w:pStyle w:val="ESBodyText"/>
              <w:spacing w:after="0"/>
              <w:rPr>
                <w:sz w:val="20"/>
                <w:szCs w:val="24"/>
              </w:rPr>
            </w:pPr>
            <w:r>
              <w:rPr>
                <w:sz w:val="20"/>
              </w:rPr>
              <w:t xml:space="preserve">Establish criteria for identifying students requiring individual and tailored support </w:t>
            </w:r>
          </w:p>
        </w:tc>
        <w:tc>
          <w:tcPr>
            <w:tcW w:w="3686" w:type="dxa"/>
          </w:tcPr>
          <w:p w14:paraId="487B8692"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45E667AE" w14:textId="77777777" w:rsidR="00D57770" w:rsidRDefault="00581607">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3324537B" w14:textId="77777777" w:rsidR="008C7868" w:rsidRPr="006C7A56" w:rsidRDefault="00581607" w:rsidP="00DF5AC6">
            <w:pPr>
              <w:pStyle w:val="ESBodyText"/>
              <w:spacing w:after="0"/>
              <w:rPr>
                <w:sz w:val="20"/>
                <w:szCs w:val="24"/>
              </w:rPr>
            </w:pPr>
            <w:r>
              <w:rPr>
                <w:sz w:val="20"/>
              </w:rPr>
              <w:t>from:</w:t>
            </w:r>
            <w:r>
              <w:rPr>
                <w:sz w:val="20"/>
              </w:rPr>
              <w:br/>
              <w:t>Term 1</w:t>
            </w:r>
          </w:p>
          <w:p w14:paraId="13A36449" w14:textId="77777777" w:rsidR="00D57770" w:rsidRDefault="00581607">
            <w:r>
              <w:rPr>
                <w:sz w:val="20"/>
              </w:rPr>
              <w:t>to:</w:t>
            </w:r>
            <w:r>
              <w:rPr>
                <w:sz w:val="20"/>
              </w:rPr>
              <w:br/>
              <w:t>Term 4</w:t>
            </w:r>
          </w:p>
        </w:tc>
        <w:tc>
          <w:tcPr>
            <w:tcW w:w="2250" w:type="dxa"/>
          </w:tcPr>
          <w:p w14:paraId="7E4B0CBF" w14:textId="77777777" w:rsidR="008C7868" w:rsidRPr="006C7A56" w:rsidRDefault="00581607" w:rsidP="00DF5AC6">
            <w:pPr>
              <w:pStyle w:val="ESBodyText"/>
              <w:spacing w:after="0"/>
              <w:rPr>
                <w:sz w:val="20"/>
                <w:szCs w:val="24"/>
              </w:rPr>
            </w:pPr>
            <w:r>
              <w:rPr>
                <w:color w:val="AF272F"/>
                <w:sz w:val="20"/>
              </w:rPr>
              <w:t>0%</w:t>
            </w:r>
          </w:p>
        </w:tc>
      </w:tr>
      <w:tr w:rsidR="00D57770" w14:paraId="0CB329D3" w14:textId="77777777" w:rsidTr="00A66187">
        <w:trPr>
          <w:trHeight w:val="20"/>
        </w:trPr>
        <w:tc>
          <w:tcPr>
            <w:tcW w:w="2689" w:type="dxa"/>
          </w:tcPr>
          <w:p w14:paraId="2C3A1AE1" w14:textId="77777777" w:rsidR="008C7868" w:rsidRPr="006C7A56" w:rsidRDefault="00581607" w:rsidP="00DF5AC6">
            <w:pPr>
              <w:pStyle w:val="ESBodyText"/>
              <w:spacing w:after="0"/>
              <w:rPr>
                <w:sz w:val="20"/>
                <w:szCs w:val="24"/>
              </w:rPr>
            </w:pPr>
            <w:r>
              <w:rPr>
                <w:sz w:val="20"/>
              </w:rPr>
              <w:lastRenderedPageBreak/>
              <w:t>Activity 2</w:t>
            </w:r>
          </w:p>
        </w:tc>
        <w:tc>
          <w:tcPr>
            <w:tcW w:w="4252" w:type="dxa"/>
            <w:gridSpan w:val="2"/>
          </w:tcPr>
          <w:p w14:paraId="4C25F39E" w14:textId="77777777" w:rsidR="008C7868" w:rsidRPr="006C7A56" w:rsidRDefault="00581607" w:rsidP="00DF5AC6">
            <w:pPr>
              <w:pStyle w:val="ESBodyText"/>
              <w:spacing w:after="0"/>
              <w:rPr>
                <w:sz w:val="20"/>
                <w:szCs w:val="24"/>
              </w:rPr>
            </w:pPr>
            <w:r>
              <w:rPr>
                <w:sz w:val="20"/>
              </w:rPr>
              <w:t>Establish processes/structures for collecting and monitoring school-wide data</w:t>
            </w:r>
          </w:p>
        </w:tc>
        <w:tc>
          <w:tcPr>
            <w:tcW w:w="3686" w:type="dxa"/>
          </w:tcPr>
          <w:p w14:paraId="66FFD1FB"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7F27855D" w14:textId="77777777" w:rsidR="008C7868" w:rsidRPr="006C7A56" w:rsidRDefault="00581607" w:rsidP="00DF5AC6">
            <w:pPr>
              <w:pStyle w:val="ESBodyText"/>
              <w:spacing w:after="0"/>
              <w:rPr>
                <w:sz w:val="20"/>
                <w:szCs w:val="24"/>
              </w:rPr>
            </w:pPr>
            <w:r>
              <w:rPr>
                <w:sz w:val="20"/>
              </w:rPr>
              <w:t>from:</w:t>
            </w:r>
            <w:r>
              <w:rPr>
                <w:sz w:val="20"/>
              </w:rPr>
              <w:br/>
              <w:t>Term 1</w:t>
            </w:r>
          </w:p>
          <w:p w14:paraId="2A34324E" w14:textId="77777777" w:rsidR="00D57770" w:rsidRDefault="00581607">
            <w:r>
              <w:rPr>
                <w:sz w:val="20"/>
              </w:rPr>
              <w:t>to:</w:t>
            </w:r>
            <w:r>
              <w:rPr>
                <w:sz w:val="20"/>
              </w:rPr>
              <w:br/>
              <w:t>Term 4</w:t>
            </w:r>
          </w:p>
        </w:tc>
        <w:tc>
          <w:tcPr>
            <w:tcW w:w="2250" w:type="dxa"/>
          </w:tcPr>
          <w:p w14:paraId="2F7A9502" w14:textId="77777777" w:rsidR="008C7868" w:rsidRPr="006C7A56" w:rsidRDefault="00581607" w:rsidP="00DF5AC6">
            <w:pPr>
              <w:pStyle w:val="ESBodyText"/>
              <w:spacing w:after="0"/>
              <w:rPr>
                <w:sz w:val="20"/>
                <w:szCs w:val="24"/>
              </w:rPr>
            </w:pPr>
            <w:r>
              <w:rPr>
                <w:color w:val="AF272F"/>
                <w:sz w:val="20"/>
              </w:rPr>
              <w:t>0%</w:t>
            </w:r>
          </w:p>
        </w:tc>
      </w:tr>
      <w:tr w:rsidR="00D57770" w14:paraId="5785C0F4" w14:textId="77777777" w:rsidTr="00A66187">
        <w:trPr>
          <w:trHeight w:val="20"/>
        </w:trPr>
        <w:tc>
          <w:tcPr>
            <w:tcW w:w="2689" w:type="dxa"/>
          </w:tcPr>
          <w:p w14:paraId="50582AB0" w14:textId="77777777" w:rsidR="008C7868" w:rsidRPr="006C7A56" w:rsidRDefault="00581607" w:rsidP="00DF5AC6">
            <w:pPr>
              <w:pStyle w:val="ESBodyText"/>
              <w:spacing w:after="0"/>
              <w:rPr>
                <w:sz w:val="20"/>
                <w:szCs w:val="24"/>
              </w:rPr>
            </w:pPr>
            <w:r>
              <w:rPr>
                <w:sz w:val="20"/>
              </w:rPr>
              <w:t>Activity 3</w:t>
            </w:r>
          </w:p>
        </w:tc>
        <w:tc>
          <w:tcPr>
            <w:tcW w:w="4252" w:type="dxa"/>
            <w:gridSpan w:val="2"/>
          </w:tcPr>
          <w:p w14:paraId="616A9420" w14:textId="77777777" w:rsidR="008C7868" w:rsidRPr="006C7A56" w:rsidRDefault="00581607" w:rsidP="00DF5AC6">
            <w:pPr>
              <w:pStyle w:val="ESBodyText"/>
              <w:spacing w:after="0"/>
              <w:rPr>
                <w:sz w:val="20"/>
                <w:szCs w:val="24"/>
              </w:rPr>
            </w:pPr>
            <w:r>
              <w:rPr>
                <w:sz w:val="20"/>
              </w:rPr>
              <w:t xml:space="preserve">Schedule and </w:t>
            </w:r>
            <w:proofErr w:type="spellStart"/>
            <w:r>
              <w:rPr>
                <w:sz w:val="20"/>
              </w:rPr>
              <w:t>organise</w:t>
            </w:r>
            <w:proofErr w:type="spellEnd"/>
            <w:r>
              <w:rPr>
                <w:sz w:val="20"/>
              </w:rPr>
              <w:t xml:space="preserve"> professional learning on formative assessment and collecting, </w:t>
            </w:r>
            <w:proofErr w:type="spellStart"/>
            <w:r>
              <w:rPr>
                <w:sz w:val="20"/>
              </w:rPr>
              <w:t>analysing</w:t>
            </w:r>
            <w:proofErr w:type="spellEnd"/>
            <w:r>
              <w:rPr>
                <w:sz w:val="20"/>
              </w:rPr>
              <w:t>, responding to and monitoring data throughout the year.</w:t>
            </w:r>
          </w:p>
        </w:tc>
        <w:tc>
          <w:tcPr>
            <w:tcW w:w="3686" w:type="dxa"/>
          </w:tcPr>
          <w:p w14:paraId="50C188EF"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2BAF1596" w14:textId="77777777" w:rsidR="00D57770" w:rsidRDefault="00581607">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76DBF062" w14:textId="77777777" w:rsidR="008C7868" w:rsidRPr="006C7A56" w:rsidRDefault="00581607" w:rsidP="00DF5AC6">
            <w:pPr>
              <w:pStyle w:val="ESBodyText"/>
              <w:spacing w:after="0"/>
              <w:rPr>
                <w:sz w:val="20"/>
                <w:szCs w:val="24"/>
              </w:rPr>
            </w:pPr>
            <w:r>
              <w:rPr>
                <w:sz w:val="20"/>
              </w:rPr>
              <w:t>from:</w:t>
            </w:r>
            <w:r>
              <w:rPr>
                <w:sz w:val="20"/>
              </w:rPr>
              <w:br/>
              <w:t>Term 1</w:t>
            </w:r>
          </w:p>
          <w:p w14:paraId="6EA1D815" w14:textId="77777777" w:rsidR="00D57770" w:rsidRDefault="00581607">
            <w:r>
              <w:rPr>
                <w:sz w:val="20"/>
              </w:rPr>
              <w:t>to:</w:t>
            </w:r>
            <w:r>
              <w:rPr>
                <w:sz w:val="20"/>
              </w:rPr>
              <w:br/>
              <w:t>Term 4</w:t>
            </w:r>
          </w:p>
        </w:tc>
        <w:tc>
          <w:tcPr>
            <w:tcW w:w="2250" w:type="dxa"/>
          </w:tcPr>
          <w:p w14:paraId="51EBA0D4" w14:textId="77777777" w:rsidR="008C7868" w:rsidRPr="006C7A56" w:rsidRDefault="00581607" w:rsidP="00DF5AC6">
            <w:pPr>
              <w:pStyle w:val="ESBodyText"/>
              <w:spacing w:after="0"/>
              <w:rPr>
                <w:sz w:val="20"/>
                <w:szCs w:val="24"/>
              </w:rPr>
            </w:pPr>
            <w:r>
              <w:rPr>
                <w:color w:val="AF272F"/>
                <w:sz w:val="20"/>
              </w:rPr>
              <w:t>0%</w:t>
            </w:r>
          </w:p>
        </w:tc>
      </w:tr>
      <w:tr w:rsidR="00D57770" w14:paraId="724E9DFA" w14:textId="77777777" w:rsidTr="00A66187">
        <w:trPr>
          <w:trHeight w:val="20"/>
        </w:trPr>
        <w:tc>
          <w:tcPr>
            <w:tcW w:w="2689" w:type="dxa"/>
          </w:tcPr>
          <w:p w14:paraId="4148259C" w14:textId="77777777" w:rsidR="008C7868" w:rsidRPr="006C7A56" w:rsidRDefault="00581607" w:rsidP="00DF5AC6">
            <w:pPr>
              <w:pStyle w:val="ESBodyText"/>
              <w:spacing w:after="0"/>
              <w:rPr>
                <w:sz w:val="20"/>
                <w:szCs w:val="24"/>
              </w:rPr>
            </w:pPr>
            <w:r>
              <w:rPr>
                <w:sz w:val="20"/>
              </w:rPr>
              <w:t>Activity 4</w:t>
            </w:r>
          </w:p>
        </w:tc>
        <w:tc>
          <w:tcPr>
            <w:tcW w:w="4252" w:type="dxa"/>
            <w:gridSpan w:val="2"/>
          </w:tcPr>
          <w:p w14:paraId="07D7AAC4" w14:textId="77777777" w:rsidR="008C7868" w:rsidRPr="006C7A56" w:rsidRDefault="00581607" w:rsidP="00DF5AC6">
            <w:pPr>
              <w:pStyle w:val="ESBodyText"/>
              <w:spacing w:after="0"/>
              <w:rPr>
                <w:sz w:val="20"/>
                <w:szCs w:val="24"/>
              </w:rPr>
            </w:pPr>
            <w:r>
              <w:rPr>
                <w:sz w:val="20"/>
              </w:rPr>
              <w:t>Establish resourcing for individual and tailored support programs</w:t>
            </w:r>
          </w:p>
        </w:tc>
        <w:tc>
          <w:tcPr>
            <w:tcW w:w="3686" w:type="dxa"/>
          </w:tcPr>
          <w:p w14:paraId="77BED38D"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6EC6CAD2" w14:textId="77777777" w:rsidR="008C7868" w:rsidRPr="006C7A56" w:rsidRDefault="00581607" w:rsidP="00DF5AC6">
            <w:pPr>
              <w:pStyle w:val="ESBodyText"/>
              <w:spacing w:after="0"/>
              <w:rPr>
                <w:sz w:val="20"/>
                <w:szCs w:val="24"/>
              </w:rPr>
            </w:pPr>
            <w:r>
              <w:rPr>
                <w:sz w:val="20"/>
              </w:rPr>
              <w:t>from:</w:t>
            </w:r>
            <w:r>
              <w:rPr>
                <w:sz w:val="20"/>
              </w:rPr>
              <w:br/>
              <w:t>Term 1</w:t>
            </w:r>
          </w:p>
          <w:p w14:paraId="5B5FCB34" w14:textId="77777777" w:rsidR="00D57770" w:rsidRDefault="00581607">
            <w:r>
              <w:rPr>
                <w:sz w:val="20"/>
              </w:rPr>
              <w:t>to:</w:t>
            </w:r>
            <w:r>
              <w:rPr>
                <w:sz w:val="20"/>
              </w:rPr>
              <w:br/>
              <w:t>Term 4</w:t>
            </w:r>
          </w:p>
        </w:tc>
        <w:tc>
          <w:tcPr>
            <w:tcW w:w="2250" w:type="dxa"/>
          </w:tcPr>
          <w:p w14:paraId="05037FE8" w14:textId="77777777" w:rsidR="008C7868" w:rsidRPr="006C7A56" w:rsidRDefault="00581607" w:rsidP="00DF5AC6">
            <w:pPr>
              <w:pStyle w:val="ESBodyText"/>
              <w:spacing w:after="0"/>
              <w:rPr>
                <w:sz w:val="20"/>
                <w:szCs w:val="24"/>
              </w:rPr>
            </w:pPr>
            <w:r>
              <w:rPr>
                <w:color w:val="AF272F"/>
                <w:sz w:val="20"/>
              </w:rPr>
              <w:t>0%</w:t>
            </w:r>
          </w:p>
        </w:tc>
      </w:tr>
      <w:tr w:rsidR="00D57770" w14:paraId="022F21E6" w14:textId="77777777" w:rsidTr="00A66187">
        <w:trPr>
          <w:trHeight w:val="20"/>
        </w:trPr>
        <w:tc>
          <w:tcPr>
            <w:tcW w:w="2689" w:type="dxa"/>
          </w:tcPr>
          <w:p w14:paraId="4D0F7096" w14:textId="77777777" w:rsidR="008C7868" w:rsidRPr="006C7A56" w:rsidRDefault="00581607" w:rsidP="00DF5AC6">
            <w:pPr>
              <w:pStyle w:val="ESBodyText"/>
              <w:spacing w:after="0"/>
              <w:rPr>
                <w:sz w:val="20"/>
                <w:szCs w:val="24"/>
              </w:rPr>
            </w:pPr>
            <w:r>
              <w:rPr>
                <w:sz w:val="20"/>
              </w:rPr>
              <w:t>Activity 5</w:t>
            </w:r>
          </w:p>
        </w:tc>
        <w:tc>
          <w:tcPr>
            <w:tcW w:w="4252" w:type="dxa"/>
            <w:gridSpan w:val="2"/>
          </w:tcPr>
          <w:p w14:paraId="645F1291" w14:textId="77777777" w:rsidR="008C7868" w:rsidRPr="006C7A56" w:rsidRDefault="00581607" w:rsidP="00DF5AC6">
            <w:pPr>
              <w:pStyle w:val="ESBodyText"/>
              <w:spacing w:after="0"/>
              <w:rPr>
                <w:sz w:val="20"/>
                <w:szCs w:val="24"/>
              </w:rPr>
            </w:pPr>
            <w:r>
              <w:rPr>
                <w:sz w:val="20"/>
              </w:rPr>
              <w:t xml:space="preserve">Schedule and </w:t>
            </w:r>
            <w:proofErr w:type="spellStart"/>
            <w:r>
              <w:rPr>
                <w:sz w:val="20"/>
              </w:rPr>
              <w:t>organise</w:t>
            </w:r>
            <w:proofErr w:type="spellEnd"/>
            <w:r>
              <w:rPr>
                <w:sz w:val="20"/>
              </w:rPr>
              <w:t xml:space="preserve"> professional development on instructional practices and teaching and learning. </w:t>
            </w:r>
          </w:p>
        </w:tc>
        <w:tc>
          <w:tcPr>
            <w:tcW w:w="3686" w:type="dxa"/>
          </w:tcPr>
          <w:p w14:paraId="2E5829FB"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074F4BD8" w14:textId="77777777" w:rsidR="00D57770" w:rsidRDefault="00581607">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081D3FCA" w14:textId="77777777" w:rsidR="008C7868" w:rsidRPr="006C7A56" w:rsidRDefault="00581607" w:rsidP="00DF5AC6">
            <w:pPr>
              <w:pStyle w:val="ESBodyText"/>
              <w:spacing w:after="0"/>
              <w:rPr>
                <w:sz w:val="20"/>
                <w:szCs w:val="24"/>
              </w:rPr>
            </w:pPr>
            <w:r>
              <w:rPr>
                <w:sz w:val="20"/>
              </w:rPr>
              <w:t>from:</w:t>
            </w:r>
            <w:r>
              <w:rPr>
                <w:sz w:val="20"/>
              </w:rPr>
              <w:br/>
              <w:t>Term 1</w:t>
            </w:r>
          </w:p>
          <w:p w14:paraId="6524E333" w14:textId="77777777" w:rsidR="00D57770" w:rsidRDefault="00581607">
            <w:r>
              <w:rPr>
                <w:sz w:val="20"/>
              </w:rPr>
              <w:t>to:</w:t>
            </w:r>
            <w:r>
              <w:rPr>
                <w:sz w:val="20"/>
              </w:rPr>
              <w:br/>
              <w:t>Term 4</w:t>
            </w:r>
          </w:p>
        </w:tc>
        <w:tc>
          <w:tcPr>
            <w:tcW w:w="2250" w:type="dxa"/>
          </w:tcPr>
          <w:p w14:paraId="532D0BEB" w14:textId="77777777" w:rsidR="008C7868" w:rsidRPr="006C7A56" w:rsidRDefault="00581607" w:rsidP="00DF5AC6">
            <w:pPr>
              <w:pStyle w:val="ESBodyText"/>
              <w:spacing w:after="0"/>
              <w:rPr>
                <w:sz w:val="20"/>
                <w:szCs w:val="24"/>
              </w:rPr>
            </w:pPr>
            <w:r>
              <w:rPr>
                <w:color w:val="AF272F"/>
                <w:sz w:val="20"/>
              </w:rPr>
              <w:t>0%</w:t>
            </w:r>
          </w:p>
        </w:tc>
      </w:tr>
      <w:tr w:rsidR="00D57770" w14:paraId="29BF482A" w14:textId="77777777" w:rsidTr="00A66187">
        <w:trPr>
          <w:trHeight w:val="15"/>
        </w:trPr>
        <w:tc>
          <w:tcPr>
            <w:tcW w:w="3119" w:type="dxa"/>
            <w:gridSpan w:val="2"/>
            <w:shd w:val="clear" w:color="auto" w:fill="F47721"/>
          </w:tcPr>
          <w:p w14:paraId="65341AC4" w14:textId="77777777" w:rsidR="008C7868" w:rsidRPr="006C7A56" w:rsidRDefault="00581607" w:rsidP="005E270E">
            <w:pPr>
              <w:pStyle w:val="Heading3"/>
              <w:spacing w:before="0" w:after="0"/>
              <w:rPr>
                <w:szCs w:val="24"/>
              </w:rPr>
            </w:pPr>
            <w:r>
              <w:rPr>
                <w:szCs w:val="24"/>
              </w:rPr>
              <w:t>KIS 1.b</w:t>
            </w:r>
          </w:p>
          <w:p w14:paraId="1AF3C379" w14:textId="77777777" w:rsidR="00D57770" w:rsidRDefault="00581607">
            <w:r>
              <w:rPr>
                <w:sz w:val="20"/>
              </w:rPr>
              <w:t>Health and wellbeing</w:t>
            </w:r>
          </w:p>
        </w:tc>
        <w:tc>
          <w:tcPr>
            <w:tcW w:w="11996" w:type="dxa"/>
            <w:gridSpan w:val="4"/>
            <w:shd w:val="clear" w:color="auto" w:fill="F47721"/>
          </w:tcPr>
          <w:p w14:paraId="149EC383" w14:textId="77777777" w:rsidR="008C7868" w:rsidRPr="00FE3D5C" w:rsidRDefault="00581607" w:rsidP="00DF5AC6">
            <w:pPr>
              <w:pStyle w:val="ESBodyText"/>
              <w:spacing w:after="0"/>
              <w:rPr>
                <w:sz w:val="20"/>
                <w:szCs w:val="24"/>
              </w:rPr>
            </w:pPr>
            <w:r>
              <w:rPr>
                <w:sz w:val="20"/>
              </w:rPr>
              <w:t>Happy, active and healthy kids priority</w:t>
            </w:r>
          </w:p>
        </w:tc>
      </w:tr>
      <w:tr w:rsidR="00D57770" w14:paraId="7422DBF7" w14:textId="77777777" w:rsidTr="00A66187">
        <w:trPr>
          <w:trHeight w:val="263"/>
        </w:trPr>
        <w:tc>
          <w:tcPr>
            <w:tcW w:w="3119" w:type="dxa"/>
            <w:gridSpan w:val="2"/>
            <w:shd w:val="clear" w:color="auto" w:fill="D9D9D9" w:themeFill="background1" w:themeFillShade="D9"/>
          </w:tcPr>
          <w:p w14:paraId="2A40495A" w14:textId="77777777" w:rsidR="008C7868" w:rsidRPr="006C7A56" w:rsidRDefault="00581607" w:rsidP="00DF5AC6">
            <w:pPr>
              <w:pStyle w:val="ESBodyText"/>
              <w:spacing w:after="0"/>
              <w:rPr>
                <w:sz w:val="20"/>
                <w:szCs w:val="24"/>
              </w:rPr>
            </w:pPr>
            <w:r w:rsidRPr="006C7A56">
              <w:rPr>
                <w:sz w:val="20"/>
                <w:szCs w:val="24"/>
              </w:rPr>
              <w:t>Actions</w:t>
            </w:r>
          </w:p>
        </w:tc>
        <w:tc>
          <w:tcPr>
            <w:tcW w:w="11996" w:type="dxa"/>
            <w:gridSpan w:val="4"/>
          </w:tcPr>
          <w:p w14:paraId="7F4AD037" w14:textId="77777777" w:rsidR="008C7868" w:rsidRPr="006C7A56" w:rsidRDefault="00581607" w:rsidP="00DF5AC6">
            <w:pPr>
              <w:pStyle w:val="ESBodyText"/>
              <w:spacing w:after="0"/>
              <w:rPr>
                <w:sz w:val="20"/>
                <w:szCs w:val="24"/>
              </w:rPr>
            </w:pPr>
            <w:r>
              <w:rPr>
                <w:sz w:val="20"/>
              </w:rPr>
              <w:t>Establish a whole school approach to social-emotional learning or belonging and engagement</w:t>
            </w:r>
            <w:r>
              <w:rPr>
                <w:sz w:val="20"/>
              </w:rPr>
              <w:br/>
              <w:t>Ensure all students can re-engage in all forms of the arts, including music, dance, drama and visual arts</w:t>
            </w:r>
            <w:r>
              <w:rPr>
                <w:sz w:val="20"/>
              </w:rPr>
              <w:br/>
              <w:t>Establish an agreed approach to monitoring and responding to student wellbeing concerns</w:t>
            </w:r>
            <w:r>
              <w:rPr>
                <w:sz w:val="20"/>
              </w:rPr>
              <w:br/>
              <w:t xml:space="preserve">Target counselling for individual students with acute needs (consider resourcing for the wellbeing team) </w:t>
            </w:r>
            <w:r>
              <w:rPr>
                <w:sz w:val="20"/>
              </w:rPr>
              <w:br/>
              <w:t>Establish mentoring sessions from positive role models focused on self-awareness, self-management, problem solving and social skill</w:t>
            </w:r>
          </w:p>
        </w:tc>
      </w:tr>
      <w:tr w:rsidR="00D57770" w14:paraId="3DCFE9AA" w14:textId="77777777" w:rsidTr="00A66187">
        <w:trPr>
          <w:trHeight w:val="110"/>
        </w:trPr>
        <w:tc>
          <w:tcPr>
            <w:tcW w:w="3119" w:type="dxa"/>
            <w:gridSpan w:val="2"/>
            <w:shd w:val="clear" w:color="auto" w:fill="D9D9D9" w:themeFill="background1" w:themeFillShade="D9"/>
          </w:tcPr>
          <w:p w14:paraId="785D9B06" w14:textId="77777777" w:rsidR="00EE33E8" w:rsidRPr="006C7A56" w:rsidRDefault="00581607" w:rsidP="00DF5AC6">
            <w:pPr>
              <w:pStyle w:val="ESBodyText"/>
              <w:spacing w:after="0"/>
              <w:rPr>
                <w:sz w:val="20"/>
                <w:szCs w:val="24"/>
              </w:rPr>
            </w:pPr>
            <w:r>
              <w:rPr>
                <w:sz w:val="20"/>
                <w:szCs w:val="24"/>
              </w:rPr>
              <w:t>Outcomes</w:t>
            </w:r>
          </w:p>
        </w:tc>
        <w:tc>
          <w:tcPr>
            <w:tcW w:w="11996" w:type="dxa"/>
            <w:gridSpan w:val="4"/>
          </w:tcPr>
          <w:p w14:paraId="3A111E9B" w14:textId="77777777" w:rsidR="00EE33E8" w:rsidRPr="006C7A56" w:rsidRDefault="00581607" w:rsidP="00DF5AC6">
            <w:pPr>
              <w:pStyle w:val="ESBodyText"/>
              <w:spacing w:after="0"/>
              <w:rPr>
                <w:sz w:val="20"/>
                <w:szCs w:val="24"/>
              </w:rPr>
            </w:pPr>
            <w:r>
              <w:rPr>
                <w:sz w:val="20"/>
              </w:rPr>
              <w:t>Teachers, leaders and the school community will share a common understanding of the whole school approach to wellbeing</w:t>
            </w:r>
            <w:r>
              <w:rPr>
                <w:sz w:val="20"/>
              </w:rPr>
              <w:br/>
              <w:t>Teachers and leaders will integrate social-emotional learning into school practice, policies and programs</w:t>
            </w:r>
            <w:r>
              <w:rPr>
                <w:sz w:val="20"/>
              </w:rPr>
              <w:br/>
              <w:t>At-risk students will be identified and receive targeted support in a timely manner</w:t>
            </w:r>
            <w:r>
              <w:rPr>
                <w:sz w:val="20"/>
              </w:rPr>
              <w:br/>
              <w:t>Students will have strong relationships with peers</w:t>
            </w:r>
            <w:r>
              <w:rPr>
                <w:sz w:val="20"/>
              </w:rPr>
              <w:br/>
              <w:t xml:space="preserve">Students with acute needs will receive </w:t>
            </w:r>
            <w:proofErr w:type="spellStart"/>
            <w:r>
              <w:rPr>
                <w:sz w:val="20"/>
              </w:rPr>
              <w:t>individualised</w:t>
            </w:r>
            <w:proofErr w:type="spellEnd"/>
            <w:r>
              <w:rPr>
                <w:sz w:val="20"/>
              </w:rPr>
              <w:t xml:space="preserve"> support with regular monitoring and student support group meetings (with </w:t>
            </w:r>
            <w:r>
              <w:rPr>
                <w:sz w:val="20"/>
              </w:rPr>
              <w:lastRenderedPageBreak/>
              <w:t>parents) where appropriate</w:t>
            </w:r>
            <w:r>
              <w:rPr>
                <w:sz w:val="20"/>
              </w:rPr>
              <w:br/>
              <w:t>Students will experience more success in classes</w:t>
            </w:r>
          </w:p>
        </w:tc>
      </w:tr>
      <w:tr w:rsidR="00D57770" w14:paraId="2667E1CF" w14:textId="77777777" w:rsidTr="00A66187">
        <w:trPr>
          <w:trHeight w:val="110"/>
        </w:trPr>
        <w:tc>
          <w:tcPr>
            <w:tcW w:w="3119" w:type="dxa"/>
            <w:gridSpan w:val="2"/>
            <w:shd w:val="clear" w:color="auto" w:fill="D9D9D9" w:themeFill="background1" w:themeFillShade="D9"/>
          </w:tcPr>
          <w:p w14:paraId="6C43F1ED" w14:textId="77777777" w:rsidR="008C7868" w:rsidRPr="006C7A56" w:rsidRDefault="00581607" w:rsidP="00DF5AC6">
            <w:pPr>
              <w:pStyle w:val="ESBodyText"/>
              <w:spacing w:after="0"/>
              <w:rPr>
                <w:sz w:val="20"/>
                <w:szCs w:val="24"/>
              </w:rPr>
            </w:pPr>
            <w:r>
              <w:rPr>
                <w:sz w:val="20"/>
                <w:szCs w:val="24"/>
              </w:rPr>
              <w:lastRenderedPageBreak/>
              <w:t>Success Indicators</w:t>
            </w:r>
          </w:p>
        </w:tc>
        <w:tc>
          <w:tcPr>
            <w:tcW w:w="11996" w:type="dxa"/>
            <w:gridSpan w:val="4"/>
          </w:tcPr>
          <w:p w14:paraId="05A502C5" w14:textId="77777777" w:rsidR="008C7868" w:rsidRPr="006C7A56" w:rsidRDefault="00581607" w:rsidP="00DF5AC6">
            <w:pPr>
              <w:pStyle w:val="ESBodyText"/>
              <w:spacing w:after="0"/>
              <w:rPr>
                <w:sz w:val="20"/>
                <w:szCs w:val="24"/>
              </w:rPr>
            </w:pPr>
            <w:r>
              <w:rPr>
                <w:sz w:val="20"/>
              </w:rPr>
              <w:t>Students engagement in wellbeing programs (feedback, participation, classroom observations)</w:t>
            </w:r>
            <w:r>
              <w:rPr>
                <w:sz w:val="20"/>
              </w:rPr>
              <w:br/>
              <w:t>Documentation of referrals and communication processes regarding monitoring and escalating wellbeing concerns</w:t>
            </w:r>
            <w:r>
              <w:rPr>
                <w:sz w:val="20"/>
              </w:rPr>
              <w:br/>
              <w:t>Teacher reports of student wellbeing concerns</w:t>
            </w:r>
            <w:r>
              <w:rPr>
                <w:sz w:val="20"/>
              </w:rPr>
              <w:br/>
              <w:t xml:space="preserve">Data used to identify students in need of targeted support </w:t>
            </w:r>
          </w:p>
        </w:tc>
      </w:tr>
      <w:tr w:rsidR="00D57770" w14:paraId="2B968441" w14:textId="77777777" w:rsidTr="00A66187">
        <w:trPr>
          <w:trHeight w:val="110"/>
        </w:trPr>
        <w:tc>
          <w:tcPr>
            <w:tcW w:w="3119" w:type="dxa"/>
            <w:gridSpan w:val="2"/>
            <w:shd w:val="clear" w:color="auto" w:fill="D9D9D9" w:themeFill="background1" w:themeFillShade="D9"/>
          </w:tcPr>
          <w:p w14:paraId="7A4E9C69" w14:textId="77777777" w:rsidR="001427D6" w:rsidRPr="003976A5" w:rsidRDefault="00581607" w:rsidP="00DF5AC6">
            <w:pPr>
              <w:pStyle w:val="ESBodyText"/>
              <w:spacing w:after="0"/>
              <w:rPr>
                <w:sz w:val="20"/>
                <w:szCs w:val="20"/>
              </w:rPr>
            </w:pPr>
            <w:r w:rsidRPr="003976A5">
              <w:rPr>
                <w:color w:val="000000"/>
                <w:sz w:val="20"/>
                <w:szCs w:val="20"/>
              </w:rPr>
              <w:t>Delivery of the annual actions for this KIS</w:t>
            </w:r>
          </w:p>
        </w:tc>
        <w:tc>
          <w:tcPr>
            <w:tcW w:w="11996" w:type="dxa"/>
            <w:gridSpan w:val="4"/>
          </w:tcPr>
          <w:p w14:paraId="34D35CA9" w14:textId="77777777" w:rsidR="001427D6" w:rsidRPr="006C7A56" w:rsidRDefault="00C57B2D" w:rsidP="00DF5AC6">
            <w:pPr>
              <w:pStyle w:val="ESBodyText"/>
              <w:spacing w:after="0"/>
              <w:rPr>
                <w:sz w:val="20"/>
                <w:szCs w:val="24"/>
              </w:rPr>
            </w:pPr>
          </w:p>
        </w:tc>
      </w:tr>
      <w:tr w:rsidR="00D57770" w14:paraId="58D160FF" w14:textId="77777777" w:rsidTr="00A66187">
        <w:trPr>
          <w:trHeight w:val="110"/>
        </w:trPr>
        <w:tc>
          <w:tcPr>
            <w:tcW w:w="3119" w:type="dxa"/>
            <w:gridSpan w:val="2"/>
            <w:shd w:val="clear" w:color="auto" w:fill="D9D9D9" w:themeFill="background1" w:themeFillShade="D9"/>
          </w:tcPr>
          <w:p w14:paraId="485C88AE" w14:textId="77777777" w:rsidR="001427D6" w:rsidRDefault="00581607" w:rsidP="00DF5AC6">
            <w:pPr>
              <w:pStyle w:val="ESBodyText"/>
              <w:spacing w:after="0"/>
              <w:rPr>
                <w:sz w:val="20"/>
                <w:szCs w:val="24"/>
              </w:rPr>
            </w:pPr>
            <w:r>
              <w:rPr>
                <w:sz w:val="20"/>
                <w:szCs w:val="24"/>
              </w:rPr>
              <w:t>Enablers</w:t>
            </w:r>
          </w:p>
        </w:tc>
        <w:tc>
          <w:tcPr>
            <w:tcW w:w="11996" w:type="dxa"/>
            <w:gridSpan w:val="4"/>
          </w:tcPr>
          <w:p w14:paraId="20F4579A" w14:textId="77777777" w:rsidR="001427D6" w:rsidRPr="006C7A56" w:rsidRDefault="00C57B2D" w:rsidP="00DF5AC6">
            <w:pPr>
              <w:pStyle w:val="ESBodyText"/>
              <w:spacing w:after="0"/>
              <w:rPr>
                <w:sz w:val="20"/>
                <w:szCs w:val="24"/>
              </w:rPr>
            </w:pPr>
          </w:p>
        </w:tc>
      </w:tr>
      <w:tr w:rsidR="00D57770" w14:paraId="17829402" w14:textId="77777777" w:rsidTr="00A66187">
        <w:trPr>
          <w:trHeight w:val="110"/>
        </w:trPr>
        <w:tc>
          <w:tcPr>
            <w:tcW w:w="3119" w:type="dxa"/>
            <w:gridSpan w:val="2"/>
            <w:shd w:val="clear" w:color="auto" w:fill="D9D9D9" w:themeFill="background1" w:themeFillShade="D9"/>
          </w:tcPr>
          <w:p w14:paraId="7382FD5C" w14:textId="77777777" w:rsidR="001427D6" w:rsidRDefault="00581607" w:rsidP="00DF5AC6">
            <w:pPr>
              <w:pStyle w:val="ESBodyText"/>
              <w:spacing w:after="0"/>
              <w:rPr>
                <w:sz w:val="20"/>
                <w:szCs w:val="24"/>
              </w:rPr>
            </w:pPr>
            <w:r>
              <w:rPr>
                <w:sz w:val="20"/>
                <w:szCs w:val="24"/>
              </w:rPr>
              <w:t>Barriers</w:t>
            </w:r>
          </w:p>
        </w:tc>
        <w:tc>
          <w:tcPr>
            <w:tcW w:w="11996" w:type="dxa"/>
            <w:gridSpan w:val="4"/>
          </w:tcPr>
          <w:p w14:paraId="033EB3C1" w14:textId="77777777" w:rsidR="001427D6" w:rsidRPr="006C7A56" w:rsidRDefault="00C57B2D" w:rsidP="00DF5AC6">
            <w:pPr>
              <w:pStyle w:val="ESBodyText"/>
              <w:spacing w:after="0"/>
              <w:rPr>
                <w:sz w:val="20"/>
                <w:szCs w:val="24"/>
              </w:rPr>
            </w:pPr>
          </w:p>
        </w:tc>
      </w:tr>
      <w:tr w:rsidR="00D57770" w14:paraId="11DA3A90" w14:textId="77777777" w:rsidTr="00A66187">
        <w:trPr>
          <w:trHeight w:val="110"/>
        </w:trPr>
        <w:tc>
          <w:tcPr>
            <w:tcW w:w="3119" w:type="dxa"/>
            <w:gridSpan w:val="2"/>
            <w:shd w:val="clear" w:color="auto" w:fill="D9D9D9" w:themeFill="background1" w:themeFillShade="D9"/>
          </w:tcPr>
          <w:p w14:paraId="0774E09B" w14:textId="77777777" w:rsidR="001427D6" w:rsidRDefault="00581607" w:rsidP="00DF5AC6">
            <w:pPr>
              <w:pStyle w:val="ESBodyText"/>
              <w:spacing w:after="0"/>
              <w:rPr>
                <w:sz w:val="20"/>
                <w:szCs w:val="24"/>
              </w:rPr>
            </w:pPr>
            <w:r>
              <w:rPr>
                <w:sz w:val="20"/>
                <w:szCs w:val="24"/>
              </w:rPr>
              <w:t>Commentary on progress</w:t>
            </w:r>
          </w:p>
        </w:tc>
        <w:tc>
          <w:tcPr>
            <w:tcW w:w="11996" w:type="dxa"/>
            <w:gridSpan w:val="4"/>
          </w:tcPr>
          <w:p w14:paraId="29D9568D" w14:textId="77777777" w:rsidR="001427D6" w:rsidRPr="006C7A56" w:rsidRDefault="00C57B2D" w:rsidP="00DF5AC6">
            <w:pPr>
              <w:pStyle w:val="ESBodyText"/>
              <w:spacing w:after="0"/>
              <w:rPr>
                <w:sz w:val="20"/>
                <w:szCs w:val="24"/>
              </w:rPr>
            </w:pPr>
          </w:p>
        </w:tc>
      </w:tr>
      <w:tr w:rsidR="00D57770" w14:paraId="362B1D0B" w14:textId="77777777" w:rsidTr="00A66187">
        <w:trPr>
          <w:trHeight w:val="110"/>
        </w:trPr>
        <w:tc>
          <w:tcPr>
            <w:tcW w:w="3119" w:type="dxa"/>
            <w:gridSpan w:val="2"/>
            <w:shd w:val="clear" w:color="auto" w:fill="D9D9D9" w:themeFill="background1" w:themeFillShade="D9"/>
          </w:tcPr>
          <w:p w14:paraId="7C0569E5" w14:textId="77777777" w:rsidR="001427D6" w:rsidRDefault="00581607" w:rsidP="00DF5AC6">
            <w:pPr>
              <w:pStyle w:val="ESBodyText"/>
              <w:spacing w:after="0"/>
              <w:rPr>
                <w:sz w:val="20"/>
                <w:szCs w:val="24"/>
              </w:rPr>
            </w:pPr>
            <w:r>
              <w:rPr>
                <w:sz w:val="20"/>
                <w:szCs w:val="24"/>
              </w:rPr>
              <w:t>Future planning</w:t>
            </w:r>
          </w:p>
        </w:tc>
        <w:tc>
          <w:tcPr>
            <w:tcW w:w="11996" w:type="dxa"/>
            <w:gridSpan w:val="4"/>
          </w:tcPr>
          <w:p w14:paraId="76BC703F" w14:textId="77777777" w:rsidR="001427D6" w:rsidRPr="006C7A56" w:rsidRDefault="00C57B2D" w:rsidP="00DF5AC6">
            <w:pPr>
              <w:pStyle w:val="ESBodyText"/>
              <w:spacing w:after="0"/>
              <w:rPr>
                <w:sz w:val="20"/>
                <w:szCs w:val="24"/>
              </w:rPr>
            </w:pPr>
          </w:p>
        </w:tc>
      </w:tr>
      <w:tr w:rsidR="00D57770" w14:paraId="2D0157FE" w14:textId="77777777" w:rsidTr="00A66187">
        <w:trPr>
          <w:trHeight w:val="110"/>
        </w:trPr>
        <w:tc>
          <w:tcPr>
            <w:tcW w:w="3119" w:type="dxa"/>
            <w:gridSpan w:val="2"/>
            <w:shd w:val="clear" w:color="auto" w:fill="D9D9D9" w:themeFill="background1" w:themeFillShade="D9"/>
          </w:tcPr>
          <w:p w14:paraId="2F060816" w14:textId="77777777" w:rsidR="006701CC" w:rsidRDefault="00581607" w:rsidP="00DF5AC6">
            <w:pPr>
              <w:pStyle w:val="ESBodyText"/>
              <w:spacing w:after="0"/>
              <w:rPr>
                <w:sz w:val="20"/>
                <w:szCs w:val="24"/>
              </w:rPr>
            </w:pPr>
            <w:r>
              <w:rPr>
                <w:sz w:val="20"/>
                <w:szCs w:val="24"/>
              </w:rPr>
              <w:t>OPTIONAL: Upload Evidence</w:t>
            </w:r>
          </w:p>
        </w:tc>
        <w:tc>
          <w:tcPr>
            <w:tcW w:w="11996" w:type="dxa"/>
            <w:gridSpan w:val="4"/>
          </w:tcPr>
          <w:p w14:paraId="15710CB6" w14:textId="77777777" w:rsidR="006701CC" w:rsidRPr="006C7A56" w:rsidRDefault="00C57B2D" w:rsidP="00DF5AC6">
            <w:pPr>
              <w:pStyle w:val="ESBodyText"/>
              <w:spacing w:after="0"/>
              <w:rPr>
                <w:sz w:val="20"/>
                <w:szCs w:val="24"/>
              </w:rPr>
            </w:pPr>
          </w:p>
        </w:tc>
      </w:tr>
      <w:tr w:rsidR="00D57770" w14:paraId="210FE92F" w14:textId="77777777" w:rsidTr="00A66187">
        <w:trPr>
          <w:trHeight w:val="549"/>
        </w:trPr>
        <w:tc>
          <w:tcPr>
            <w:tcW w:w="2689" w:type="dxa"/>
            <w:shd w:val="clear" w:color="auto" w:fill="D9D9D9" w:themeFill="background1" w:themeFillShade="D9"/>
          </w:tcPr>
          <w:p w14:paraId="279975C1" w14:textId="77777777" w:rsidR="008C7868" w:rsidRPr="006C7A56" w:rsidRDefault="00581607"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14:paraId="454735B8" w14:textId="77777777" w:rsidR="008C7868" w:rsidRPr="006C7A56" w:rsidRDefault="00581607" w:rsidP="00DF5AC6">
            <w:pPr>
              <w:pStyle w:val="Heading3"/>
              <w:spacing w:before="0" w:after="0"/>
              <w:rPr>
                <w:szCs w:val="24"/>
              </w:rPr>
            </w:pPr>
            <w:r>
              <w:rPr>
                <w:szCs w:val="24"/>
              </w:rPr>
              <w:t>Activity</w:t>
            </w:r>
          </w:p>
        </w:tc>
        <w:tc>
          <w:tcPr>
            <w:tcW w:w="3686" w:type="dxa"/>
            <w:shd w:val="clear" w:color="auto" w:fill="D9D9D9" w:themeFill="background1" w:themeFillShade="D9"/>
          </w:tcPr>
          <w:p w14:paraId="57E4AE0E" w14:textId="77777777" w:rsidR="008C7868" w:rsidRPr="006C7A56" w:rsidRDefault="00581607" w:rsidP="00DF5AC6">
            <w:pPr>
              <w:pStyle w:val="Heading3"/>
              <w:spacing w:before="0" w:after="0"/>
              <w:rPr>
                <w:szCs w:val="24"/>
              </w:rPr>
            </w:pPr>
            <w:r>
              <w:rPr>
                <w:szCs w:val="24"/>
              </w:rPr>
              <w:t>Who</w:t>
            </w:r>
          </w:p>
        </w:tc>
        <w:tc>
          <w:tcPr>
            <w:tcW w:w="2238" w:type="dxa"/>
            <w:shd w:val="clear" w:color="auto" w:fill="D9D9D9" w:themeFill="background1" w:themeFillShade="D9"/>
          </w:tcPr>
          <w:p w14:paraId="7AF64399" w14:textId="77777777" w:rsidR="008C7868" w:rsidRPr="006C7A56" w:rsidRDefault="00581607" w:rsidP="00DF5AC6">
            <w:pPr>
              <w:pStyle w:val="Heading3"/>
              <w:spacing w:before="0" w:after="0"/>
              <w:rPr>
                <w:szCs w:val="24"/>
              </w:rPr>
            </w:pPr>
            <w:r>
              <w:rPr>
                <w:szCs w:val="24"/>
              </w:rPr>
              <w:t>When</w:t>
            </w:r>
          </w:p>
        </w:tc>
        <w:tc>
          <w:tcPr>
            <w:tcW w:w="2250" w:type="dxa"/>
            <w:shd w:val="clear" w:color="auto" w:fill="D9D9D9" w:themeFill="background1" w:themeFillShade="D9"/>
          </w:tcPr>
          <w:p w14:paraId="548C2FBB" w14:textId="77777777" w:rsidR="008C7868" w:rsidRPr="006C7A56" w:rsidRDefault="00581607" w:rsidP="00DF5AC6">
            <w:pPr>
              <w:pStyle w:val="Heading3"/>
              <w:spacing w:before="0" w:after="0"/>
              <w:rPr>
                <w:szCs w:val="24"/>
              </w:rPr>
            </w:pPr>
            <w:r>
              <w:rPr>
                <w:szCs w:val="24"/>
              </w:rPr>
              <w:t>Percentage complete</w:t>
            </w:r>
          </w:p>
        </w:tc>
      </w:tr>
      <w:tr w:rsidR="00D57770" w14:paraId="1740E311" w14:textId="77777777" w:rsidTr="00A66187">
        <w:trPr>
          <w:trHeight w:val="20"/>
        </w:trPr>
        <w:tc>
          <w:tcPr>
            <w:tcW w:w="2689" w:type="dxa"/>
          </w:tcPr>
          <w:p w14:paraId="7A717827" w14:textId="77777777" w:rsidR="008C7868" w:rsidRPr="006C7A56" w:rsidRDefault="00581607" w:rsidP="00DF5AC6">
            <w:pPr>
              <w:pStyle w:val="ESBodyText"/>
              <w:spacing w:after="0"/>
              <w:rPr>
                <w:sz w:val="20"/>
                <w:szCs w:val="24"/>
              </w:rPr>
            </w:pPr>
            <w:r>
              <w:rPr>
                <w:sz w:val="20"/>
              </w:rPr>
              <w:t>Activity 1</w:t>
            </w:r>
          </w:p>
        </w:tc>
        <w:tc>
          <w:tcPr>
            <w:tcW w:w="4252" w:type="dxa"/>
            <w:gridSpan w:val="2"/>
          </w:tcPr>
          <w:p w14:paraId="6E1B6654" w14:textId="77777777" w:rsidR="008C7868" w:rsidRPr="006C7A56" w:rsidRDefault="00581607" w:rsidP="00DF5AC6">
            <w:pPr>
              <w:pStyle w:val="ESBodyText"/>
              <w:spacing w:after="0"/>
              <w:rPr>
                <w:sz w:val="20"/>
                <w:szCs w:val="24"/>
              </w:rPr>
            </w:pPr>
            <w:r>
              <w:rPr>
                <w:sz w:val="20"/>
              </w:rPr>
              <w:t xml:space="preserve">Hold professional learning for teachers implementing The </w:t>
            </w:r>
            <w:proofErr w:type="spellStart"/>
            <w:r>
              <w:rPr>
                <w:sz w:val="20"/>
              </w:rPr>
              <w:t>Resillience</w:t>
            </w:r>
            <w:proofErr w:type="spellEnd"/>
            <w:r>
              <w:rPr>
                <w:sz w:val="20"/>
              </w:rPr>
              <w:t xml:space="preserve"> Project as an approach to wellbeing</w:t>
            </w:r>
          </w:p>
        </w:tc>
        <w:tc>
          <w:tcPr>
            <w:tcW w:w="3686" w:type="dxa"/>
          </w:tcPr>
          <w:p w14:paraId="2C318F97"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045E5D10" w14:textId="77777777" w:rsidR="008C7868" w:rsidRPr="006C7A56" w:rsidRDefault="00581607" w:rsidP="00DF5AC6">
            <w:pPr>
              <w:pStyle w:val="ESBodyText"/>
              <w:spacing w:after="0"/>
              <w:rPr>
                <w:sz w:val="20"/>
                <w:szCs w:val="24"/>
              </w:rPr>
            </w:pPr>
            <w:r>
              <w:rPr>
                <w:sz w:val="20"/>
              </w:rPr>
              <w:t>from:</w:t>
            </w:r>
            <w:r>
              <w:rPr>
                <w:sz w:val="20"/>
              </w:rPr>
              <w:br/>
              <w:t>Term 1</w:t>
            </w:r>
          </w:p>
          <w:p w14:paraId="3324F40C" w14:textId="77777777" w:rsidR="00D57770" w:rsidRDefault="00581607">
            <w:r>
              <w:rPr>
                <w:sz w:val="20"/>
              </w:rPr>
              <w:t>to:</w:t>
            </w:r>
            <w:r>
              <w:rPr>
                <w:sz w:val="20"/>
              </w:rPr>
              <w:br/>
              <w:t>Term 4</w:t>
            </w:r>
          </w:p>
        </w:tc>
        <w:tc>
          <w:tcPr>
            <w:tcW w:w="2250" w:type="dxa"/>
          </w:tcPr>
          <w:p w14:paraId="2BB343E8" w14:textId="77777777" w:rsidR="008C7868" w:rsidRPr="006C7A56" w:rsidRDefault="00581607" w:rsidP="00DF5AC6">
            <w:pPr>
              <w:pStyle w:val="ESBodyText"/>
              <w:spacing w:after="0"/>
              <w:rPr>
                <w:sz w:val="20"/>
                <w:szCs w:val="24"/>
              </w:rPr>
            </w:pPr>
            <w:r>
              <w:rPr>
                <w:color w:val="AF272F"/>
                <w:sz w:val="20"/>
              </w:rPr>
              <w:t>0%</w:t>
            </w:r>
          </w:p>
        </w:tc>
      </w:tr>
      <w:tr w:rsidR="00D57770" w14:paraId="0733E344" w14:textId="77777777" w:rsidTr="00A66187">
        <w:trPr>
          <w:trHeight w:val="20"/>
        </w:trPr>
        <w:tc>
          <w:tcPr>
            <w:tcW w:w="2689" w:type="dxa"/>
          </w:tcPr>
          <w:p w14:paraId="2F53B71A" w14:textId="77777777" w:rsidR="008C7868" w:rsidRPr="006C7A56" w:rsidRDefault="00581607" w:rsidP="00DF5AC6">
            <w:pPr>
              <w:pStyle w:val="ESBodyText"/>
              <w:spacing w:after="0"/>
              <w:rPr>
                <w:sz w:val="20"/>
                <w:szCs w:val="24"/>
              </w:rPr>
            </w:pPr>
            <w:r>
              <w:rPr>
                <w:sz w:val="20"/>
              </w:rPr>
              <w:t>Activity 2</w:t>
            </w:r>
          </w:p>
        </w:tc>
        <w:tc>
          <w:tcPr>
            <w:tcW w:w="4252" w:type="dxa"/>
            <w:gridSpan w:val="2"/>
          </w:tcPr>
          <w:p w14:paraId="39A43591" w14:textId="77777777" w:rsidR="008C7868" w:rsidRPr="006C7A56" w:rsidRDefault="00581607" w:rsidP="00DF5AC6">
            <w:pPr>
              <w:pStyle w:val="ESBodyText"/>
              <w:spacing w:after="0"/>
              <w:rPr>
                <w:sz w:val="20"/>
                <w:szCs w:val="24"/>
              </w:rPr>
            </w:pPr>
            <w:r>
              <w:rPr>
                <w:sz w:val="20"/>
              </w:rPr>
              <w:t>Provide clarity of roles and responsibility of teachers, education support staff and middle leaders</w:t>
            </w:r>
          </w:p>
        </w:tc>
        <w:tc>
          <w:tcPr>
            <w:tcW w:w="3686" w:type="dxa"/>
          </w:tcPr>
          <w:p w14:paraId="6BA7BC56"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1CF12615" w14:textId="77777777" w:rsidR="008C7868" w:rsidRPr="006C7A56" w:rsidRDefault="00581607" w:rsidP="00DF5AC6">
            <w:pPr>
              <w:pStyle w:val="ESBodyText"/>
              <w:spacing w:after="0"/>
              <w:rPr>
                <w:sz w:val="20"/>
                <w:szCs w:val="24"/>
              </w:rPr>
            </w:pPr>
            <w:r>
              <w:rPr>
                <w:sz w:val="20"/>
              </w:rPr>
              <w:t>from:</w:t>
            </w:r>
            <w:r>
              <w:rPr>
                <w:sz w:val="20"/>
              </w:rPr>
              <w:br/>
              <w:t>Term 1</w:t>
            </w:r>
          </w:p>
          <w:p w14:paraId="6A4EAA66" w14:textId="77777777" w:rsidR="00D57770" w:rsidRDefault="00581607">
            <w:r>
              <w:rPr>
                <w:sz w:val="20"/>
              </w:rPr>
              <w:t>to:</w:t>
            </w:r>
            <w:r>
              <w:rPr>
                <w:sz w:val="20"/>
              </w:rPr>
              <w:br/>
              <w:t>Term 1</w:t>
            </w:r>
          </w:p>
        </w:tc>
        <w:tc>
          <w:tcPr>
            <w:tcW w:w="2250" w:type="dxa"/>
          </w:tcPr>
          <w:p w14:paraId="66EC02CA" w14:textId="77777777" w:rsidR="008C7868" w:rsidRPr="006C7A56" w:rsidRDefault="00581607" w:rsidP="00DF5AC6">
            <w:pPr>
              <w:pStyle w:val="ESBodyText"/>
              <w:spacing w:after="0"/>
              <w:rPr>
                <w:sz w:val="20"/>
                <w:szCs w:val="24"/>
              </w:rPr>
            </w:pPr>
            <w:r>
              <w:rPr>
                <w:color w:val="AF272F"/>
                <w:sz w:val="20"/>
              </w:rPr>
              <w:t>0%</w:t>
            </w:r>
          </w:p>
        </w:tc>
      </w:tr>
      <w:tr w:rsidR="00D57770" w14:paraId="5C1EA4CC" w14:textId="77777777" w:rsidTr="00A66187">
        <w:trPr>
          <w:trHeight w:val="20"/>
        </w:trPr>
        <w:tc>
          <w:tcPr>
            <w:tcW w:w="2689" w:type="dxa"/>
          </w:tcPr>
          <w:p w14:paraId="6CA2600C" w14:textId="77777777" w:rsidR="008C7868" w:rsidRPr="006C7A56" w:rsidRDefault="00581607" w:rsidP="00DF5AC6">
            <w:pPr>
              <w:pStyle w:val="ESBodyText"/>
              <w:spacing w:after="0"/>
              <w:rPr>
                <w:sz w:val="20"/>
                <w:szCs w:val="24"/>
              </w:rPr>
            </w:pPr>
            <w:r>
              <w:rPr>
                <w:sz w:val="20"/>
              </w:rPr>
              <w:lastRenderedPageBreak/>
              <w:t>Activity 3</w:t>
            </w:r>
          </w:p>
        </w:tc>
        <w:tc>
          <w:tcPr>
            <w:tcW w:w="4252" w:type="dxa"/>
            <w:gridSpan w:val="2"/>
          </w:tcPr>
          <w:p w14:paraId="2C4B9CFA" w14:textId="77777777" w:rsidR="008C7868" w:rsidRPr="006C7A56" w:rsidRDefault="00581607" w:rsidP="00DF5AC6">
            <w:pPr>
              <w:pStyle w:val="ESBodyText"/>
              <w:spacing w:after="0"/>
              <w:rPr>
                <w:sz w:val="20"/>
                <w:szCs w:val="24"/>
              </w:rPr>
            </w:pPr>
            <w:r>
              <w:rPr>
                <w:sz w:val="20"/>
              </w:rPr>
              <w:t xml:space="preserve">Develop curriculum resources (The </w:t>
            </w:r>
            <w:proofErr w:type="spellStart"/>
            <w:r>
              <w:rPr>
                <w:sz w:val="20"/>
              </w:rPr>
              <w:t>Resillience</w:t>
            </w:r>
            <w:proofErr w:type="spellEnd"/>
            <w:r>
              <w:rPr>
                <w:sz w:val="20"/>
              </w:rPr>
              <w:t xml:space="preserve"> Project) which reflect wellbeing and social-emotional learning focus</w:t>
            </w:r>
          </w:p>
        </w:tc>
        <w:tc>
          <w:tcPr>
            <w:tcW w:w="3686" w:type="dxa"/>
          </w:tcPr>
          <w:p w14:paraId="6BD1FCF5"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71E2308C" w14:textId="77777777" w:rsidR="008C7868" w:rsidRPr="006C7A56" w:rsidRDefault="00581607" w:rsidP="00DF5AC6">
            <w:pPr>
              <w:pStyle w:val="ESBodyText"/>
              <w:spacing w:after="0"/>
              <w:rPr>
                <w:sz w:val="20"/>
                <w:szCs w:val="24"/>
              </w:rPr>
            </w:pPr>
            <w:r>
              <w:rPr>
                <w:sz w:val="20"/>
              </w:rPr>
              <w:t>from:</w:t>
            </w:r>
            <w:r>
              <w:rPr>
                <w:sz w:val="20"/>
              </w:rPr>
              <w:br/>
              <w:t>Term 1</w:t>
            </w:r>
          </w:p>
          <w:p w14:paraId="0D6D5A48" w14:textId="77777777" w:rsidR="00D57770" w:rsidRDefault="00581607">
            <w:r>
              <w:rPr>
                <w:sz w:val="20"/>
              </w:rPr>
              <w:t>to:</w:t>
            </w:r>
            <w:r>
              <w:rPr>
                <w:sz w:val="20"/>
              </w:rPr>
              <w:br/>
              <w:t>Term 4</w:t>
            </w:r>
          </w:p>
        </w:tc>
        <w:tc>
          <w:tcPr>
            <w:tcW w:w="2250" w:type="dxa"/>
          </w:tcPr>
          <w:p w14:paraId="372D3387" w14:textId="77777777" w:rsidR="008C7868" w:rsidRPr="006C7A56" w:rsidRDefault="00581607" w:rsidP="00DF5AC6">
            <w:pPr>
              <w:pStyle w:val="ESBodyText"/>
              <w:spacing w:after="0"/>
              <w:rPr>
                <w:sz w:val="20"/>
                <w:szCs w:val="24"/>
              </w:rPr>
            </w:pPr>
            <w:r>
              <w:rPr>
                <w:color w:val="AF272F"/>
                <w:sz w:val="20"/>
              </w:rPr>
              <w:t>0%</w:t>
            </w:r>
          </w:p>
        </w:tc>
      </w:tr>
      <w:tr w:rsidR="00D57770" w14:paraId="580D9D1D" w14:textId="77777777" w:rsidTr="00A66187">
        <w:trPr>
          <w:trHeight w:val="15"/>
        </w:trPr>
        <w:tc>
          <w:tcPr>
            <w:tcW w:w="3119" w:type="dxa"/>
            <w:gridSpan w:val="2"/>
            <w:shd w:val="clear" w:color="auto" w:fill="AF96B4"/>
          </w:tcPr>
          <w:p w14:paraId="1EA50F63" w14:textId="77777777" w:rsidR="008C7868" w:rsidRPr="006C7A56" w:rsidRDefault="00581607" w:rsidP="005E270E">
            <w:pPr>
              <w:pStyle w:val="Heading3"/>
              <w:spacing w:before="0" w:after="0"/>
              <w:rPr>
                <w:szCs w:val="24"/>
              </w:rPr>
            </w:pPr>
            <w:r>
              <w:rPr>
                <w:szCs w:val="24"/>
              </w:rPr>
              <w:t>KIS 1.c</w:t>
            </w:r>
          </w:p>
          <w:p w14:paraId="3D4C044F" w14:textId="77777777" w:rsidR="00D57770" w:rsidRDefault="00581607">
            <w:r>
              <w:rPr>
                <w:sz w:val="20"/>
              </w:rPr>
              <w:t>Building communities</w:t>
            </w:r>
          </w:p>
        </w:tc>
        <w:tc>
          <w:tcPr>
            <w:tcW w:w="11996" w:type="dxa"/>
            <w:gridSpan w:val="4"/>
            <w:shd w:val="clear" w:color="auto" w:fill="AF96B4"/>
          </w:tcPr>
          <w:p w14:paraId="284E1F25" w14:textId="77777777" w:rsidR="008C7868" w:rsidRPr="00FE3D5C" w:rsidRDefault="00581607" w:rsidP="00DF5AC6">
            <w:pPr>
              <w:pStyle w:val="ESBodyText"/>
              <w:spacing w:after="0"/>
              <w:rPr>
                <w:sz w:val="20"/>
                <w:szCs w:val="24"/>
              </w:rPr>
            </w:pPr>
            <w:r>
              <w:rPr>
                <w:sz w:val="20"/>
              </w:rPr>
              <w:t>Connected schools priority</w:t>
            </w:r>
          </w:p>
        </w:tc>
      </w:tr>
      <w:tr w:rsidR="00D57770" w14:paraId="61D716CB" w14:textId="77777777" w:rsidTr="00A66187">
        <w:trPr>
          <w:trHeight w:val="263"/>
        </w:trPr>
        <w:tc>
          <w:tcPr>
            <w:tcW w:w="3119" w:type="dxa"/>
            <w:gridSpan w:val="2"/>
            <w:shd w:val="clear" w:color="auto" w:fill="D9D9D9" w:themeFill="background1" w:themeFillShade="D9"/>
          </w:tcPr>
          <w:p w14:paraId="1D51571A" w14:textId="77777777" w:rsidR="008C7868" w:rsidRPr="006C7A56" w:rsidRDefault="00581607" w:rsidP="00DF5AC6">
            <w:pPr>
              <w:pStyle w:val="ESBodyText"/>
              <w:spacing w:after="0"/>
              <w:rPr>
                <w:sz w:val="20"/>
                <w:szCs w:val="24"/>
              </w:rPr>
            </w:pPr>
            <w:r w:rsidRPr="006C7A56">
              <w:rPr>
                <w:sz w:val="20"/>
                <w:szCs w:val="24"/>
              </w:rPr>
              <w:t>Actions</w:t>
            </w:r>
          </w:p>
        </w:tc>
        <w:tc>
          <w:tcPr>
            <w:tcW w:w="11996" w:type="dxa"/>
            <w:gridSpan w:val="4"/>
          </w:tcPr>
          <w:p w14:paraId="548733B2" w14:textId="77777777" w:rsidR="008C7868" w:rsidRPr="006C7A56" w:rsidRDefault="00581607" w:rsidP="00DF5AC6">
            <w:pPr>
              <w:pStyle w:val="ESBodyText"/>
              <w:spacing w:after="0"/>
              <w:rPr>
                <w:sz w:val="20"/>
                <w:szCs w:val="24"/>
              </w:rPr>
            </w:pPr>
            <w:r>
              <w:rPr>
                <w:sz w:val="20"/>
              </w:rPr>
              <w:t xml:space="preserve">Plan for school facilities and grounds works that will mean every school is a great place to learn </w:t>
            </w:r>
            <w:r>
              <w:rPr>
                <w:sz w:val="20"/>
              </w:rPr>
              <w:br/>
              <w:t>Engage in PLCs/PLTs to foster collaboration, build collective efficacy and build digital learning pedagogy</w:t>
            </w:r>
            <w:r>
              <w:rPr>
                <w:sz w:val="20"/>
              </w:rPr>
              <w:br/>
              <w:t xml:space="preserve">Ensure the benefits of digital learning continue to be available to every student </w:t>
            </w:r>
            <w:r>
              <w:rPr>
                <w:sz w:val="20"/>
              </w:rPr>
              <w:br/>
              <w:t>Ensure that the wider community are involved in learning activities and given opportunities to engage with the school</w:t>
            </w:r>
            <w:r>
              <w:rPr>
                <w:sz w:val="20"/>
              </w:rPr>
              <w:br/>
              <w:t>Continue to facilitate learning walks and professional development for other schools that wish to see the workshop model in action</w:t>
            </w:r>
          </w:p>
        </w:tc>
      </w:tr>
      <w:tr w:rsidR="00D57770" w14:paraId="08372044" w14:textId="77777777" w:rsidTr="00A66187">
        <w:trPr>
          <w:trHeight w:val="110"/>
        </w:trPr>
        <w:tc>
          <w:tcPr>
            <w:tcW w:w="3119" w:type="dxa"/>
            <w:gridSpan w:val="2"/>
            <w:shd w:val="clear" w:color="auto" w:fill="D9D9D9" w:themeFill="background1" w:themeFillShade="D9"/>
          </w:tcPr>
          <w:p w14:paraId="13924F80" w14:textId="77777777" w:rsidR="00EE33E8" w:rsidRPr="006C7A56" w:rsidRDefault="00581607" w:rsidP="00DF5AC6">
            <w:pPr>
              <w:pStyle w:val="ESBodyText"/>
              <w:spacing w:after="0"/>
              <w:rPr>
                <w:sz w:val="20"/>
                <w:szCs w:val="24"/>
              </w:rPr>
            </w:pPr>
            <w:r>
              <w:rPr>
                <w:sz w:val="20"/>
                <w:szCs w:val="24"/>
              </w:rPr>
              <w:t>Outcomes</w:t>
            </w:r>
          </w:p>
        </w:tc>
        <w:tc>
          <w:tcPr>
            <w:tcW w:w="11996" w:type="dxa"/>
            <w:gridSpan w:val="4"/>
          </w:tcPr>
          <w:p w14:paraId="6F00AE99" w14:textId="77777777" w:rsidR="00EE33E8" w:rsidRPr="006C7A56" w:rsidRDefault="00581607" w:rsidP="00DF5AC6">
            <w:pPr>
              <w:pStyle w:val="ESBodyText"/>
              <w:spacing w:after="0"/>
              <w:rPr>
                <w:sz w:val="20"/>
                <w:szCs w:val="24"/>
              </w:rPr>
            </w:pPr>
            <w:r>
              <w:rPr>
                <w:sz w:val="20"/>
              </w:rPr>
              <w:t xml:space="preserve">The wider community will feel welcome in the school and regularly use school facilities </w:t>
            </w:r>
            <w:r>
              <w:rPr>
                <w:sz w:val="20"/>
              </w:rPr>
              <w:br/>
              <w:t>Students will feel connected to their school and have positive attitudes to attendance</w:t>
            </w:r>
            <w:r>
              <w:rPr>
                <w:sz w:val="20"/>
              </w:rPr>
              <w:br/>
              <w:t>All students will be connected to resources and learning opportunities</w:t>
            </w:r>
          </w:p>
        </w:tc>
      </w:tr>
      <w:tr w:rsidR="00D57770" w14:paraId="62DE3CFE" w14:textId="77777777" w:rsidTr="00A66187">
        <w:trPr>
          <w:trHeight w:val="110"/>
        </w:trPr>
        <w:tc>
          <w:tcPr>
            <w:tcW w:w="3119" w:type="dxa"/>
            <w:gridSpan w:val="2"/>
            <w:shd w:val="clear" w:color="auto" w:fill="D9D9D9" w:themeFill="background1" w:themeFillShade="D9"/>
          </w:tcPr>
          <w:p w14:paraId="45DD8DC5" w14:textId="77777777" w:rsidR="008C7868" w:rsidRPr="006C7A56" w:rsidRDefault="00581607" w:rsidP="00DF5AC6">
            <w:pPr>
              <w:pStyle w:val="ESBodyText"/>
              <w:spacing w:after="0"/>
              <w:rPr>
                <w:sz w:val="20"/>
                <w:szCs w:val="24"/>
              </w:rPr>
            </w:pPr>
            <w:r>
              <w:rPr>
                <w:sz w:val="20"/>
                <w:szCs w:val="24"/>
              </w:rPr>
              <w:t>Success Indicators</w:t>
            </w:r>
          </w:p>
        </w:tc>
        <w:tc>
          <w:tcPr>
            <w:tcW w:w="11996" w:type="dxa"/>
            <w:gridSpan w:val="4"/>
          </w:tcPr>
          <w:p w14:paraId="5F9499D4" w14:textId="77777777" w:rsidR="008C7868" w:rsidRPr="006C7A56" w:rsidRDefault="00581607" w:rsidP="00DF5AC6">
            <w:pPr>
              <w:pStyle w:val="ESBodyText"/>
              <w:spacing w:after="0"/>
              <w:rPr>
                <w:sz w:val="20"/>
                <w:szCs w:val="24"/>
              </w:rPr>
            </w:pPr>
            <w:r>
              <w:rPr>
                <w:sz w:val="20"/>
              </w:rPr>
              <w:t xml:space="preserve">Whole school surveys (SSS, </w:t>
            </w:r>
            <w:proofErr w:type="spellStart"/>
            <w:r>
              <w:rPr>
                <w:sz w:val="20"/>
              </w:rPr>
              <w:t>AToSS</w:t>
            </w:r>
            <w:proofErr w:type="spellEnd"/>
            <w:r>
              <w:rPr>
                <w:sz w:val="20"/>
              </w:rPr>
              <w:t xml:space="preserve">) </w:t>
            </w:r>
            <w:r>
              <w:rPr>
                <w:sz w:val="20"/>
              </w:rPr>
              <w:br/>
              <w:t>Student perception and survey data</w:t>
            </w:r>
            <w:r>
              <w:rPr>
                <w:sz w:val="20"/>
              </w:rPr>
              <w:br/>
              <w:t xml:space="preserve">Parent Opinion Surveys and staff Opinion Surveys </w:t>
            </w:r>
          </w:p>
        </w:tc>
      </w:tr>
      <w:tr w:rsidR="00D57770" w14:paraId="70E68F9D" w14:textId="77777777" w:rsidTr="00A66187">
        <w:trPr>
          <w:trHeight w:val="110"/>
        </w:trPr>
        <w:tc>
          <w:tcPr>
            <w:tcW w:w="3119" w:type="dxa"/>
            <w:gridSpan w:val="2"/>
            <w:shd w:val="clear" w:color="auto" w:fill="D9D9D9" w:themeFill="background1" w:themeFillShade="D9"/>
          </w:tcPr>
          <w:p w14:paraId="02D6DA75" w14:textId="77777777" w:rsidR="001427D6" w:rsidRPr="003976A5" w:rsidRDefault="00581607" w:rsidP="00DF5AC6">
            <w:pPr>
              <w:pStyle w:val="ESBodyText"/>
              <w:spacing w:after="0"/>
              <w:rPr>
                <w:sz w:val="20"/>
                <w:szCs w:val="20"/>
              </w:rPr>
            </w:pPr>
            <w:r w:rsidRPr="003976A5">
              <w:rPr>
                <w:color w:val="000000"/>
                <w:sz w:val="20"/>
                <w:szCs w:val="20"/>
              </w:rPr>
              <w:t>Delivery of the annual actions for this KIS</w:t>
            </w:r>
          </w:p>
        </w:tc>
        <w:tc>
          <w:tcPr>
            <w:tcW w:w="11996" w:type="dxa"/>
            <w:gridSpan w:val="4"/>
          </w:tcPr>
          <w:p w14:paraId="0787697D" w14:textId="77777777" w:rsidR="001427D6" w:rsidRPr="006C7A56" w:rsidRDefault="00C57B2D" w:rsidP="00DF5AC6">
            <w:pPr>
              <w:pStyle w:val="ESBodyText"/>
              <w:spacing w:after="0"/>
              <w:rPr>
                <w:sz w:val="20"/>
                <w:szCs w:val="24"/>
              </w:rPr>
            </w:pPr>
          </w:p>
        </w:tc>
      </w:tr>
      <w:tr w:rsidR="00D57770" w14:paraId="2AFF7677" w14:textId="77777777" w:rsidTr="00A66187">
        <w:trPr>
          <w:trHeight w:val="110"/>
        </w:trPr>
        <w:tc>
          <w:tcPr>
            <w:tcW w:w="3119" w:type="dxa"/>
            <w:gridSpan w:val="2"/>
            <w:shd w:val="clear" w:color="auto" w:fill="D9D9D9" w:themeFill="background1" w:themeFillShade="D9"/>
          </w:tcPr>
          <w:p w14:paraId="58207B80" w14:textId="77777777" w:rsidR="001427D6" w:rsidRDefault="00581607" w:rsidP="00DF5AC6">
            <w:pPr>
              <w:pStyle w:val="ESBodyText"/>
              <w:spacing w:after="0"/>
              <w:rPr>
                <w:sz w:val="20"/>
                <w:szCs w:val="24"/>
              </w:rPr>
            </w:pPr>
            <w:r>
              <w:rPr>
                <w:sz w:val="20"/>
                <w:szCs w:val="24"/>
              </w:rPr>
              <w:t>Enablers</w:t>
            </w:r>
          </w:p>
        </w:tc>
        <w:tc>
          <w:tcPr>
            <w:tcW w:w="11996" w:type="dxa"/>
            <w:gridSpan w:val="4"/>
          </w:tcPr>
          <w:p w14:paraId="712EC9C5" w14:textId="77777777" w:rsidR="001427D6" w:rsidRPr="006C7A56" w:rsidRDefault="00C57B2D" w:rsidP="00DF5AC6">
            <w:pPr>
              <w:pStyle w:val="ESBodyText"/>
              <w:spacing w:after="0"/>
              <w:rPr>
                <w:sz w:val="20"/>
                <w:szCs w:val="24"/>
              </w:rPr>
            </w:pPr>
          </w:p>
        </w:tc>
      </w:tr>
      <w:tr w:rsidR="00D57770" w14:paraId="702AF27F" w14:textId="77777777" w:rsidTr="00A66187">
        <w:trPr>
          <w:trHeight w:val="110"/>
        </w:trPr>
        <w:tc>
          <w:tcPr>
            <w:tcW w:w="3119" w:type="dxa"/>
            <w:gridSpan w:val="2"/>
            <w:shd w:val="clear" w:color="auto" w:fill="D9D9D9" w:themeFill="background1" w:themeFillShade="D9"/>
          </w:tcPr>
          <w:p w14:paraId="25707C4A" w14:textId="77777777" w:rsidR="001427D6" w:rsidRDefault="00581607" w:rsidP="00DF5AC6">
            <w:pPr>
              <w:pStyle w:val="ESBodyText"/>
              <w:spacing w:after="0"/>
              <w:rPr>
                <w:sz w:val="20"/>
                <w:szCs w:val="24"/>
              </w:rPr>
            </w:pPr>
            <w:r>
              <w:rPr>
                <w:sz w:val="20"/>
                <w:szCs w:val="24"/>
              </w:rPr>
              <w:t>Barriers</w:t>
            </w:r>
          </w:p>
        </w:tc>
        <w:tc>
          <w:tcPr>
            <w:tcW w:w="11996" w:type="dxa"/>
            <w:gridSpan w:val="4"/>
          </w:tcPr>
          <w:p w14:paraId="675CDA2E" w14:textId="77777777" w:rsidR="001427D6" w:rsidRPr="006C7A56" w:rsidRDefault="00C57B2D" w:rsidP="00DF5AC6">
            <w:pPr>
              <w:pStyle w:val="ESBodyText"/>
              <w:spacing w:after="0"/>
              <w:rPr>
                <w:sz w:val="20"/>
                <w:szCs w:val="24"/>
              </w:rPr>
            </w:pPr>
          </w:p>
        </w:tc>
      </w:tr>
      <w:tr w:rsidR="00D57770" w14:paraId="48E93BA0" w14:textId="77777777" w:rsidTr="00A66187">
        <w:trPr>
          <w:trHeight w:val="110"/>
        </w:trPr>
        <w:tc>
          <w:tcPr>
            <w:tcW w:w="3119" w:type="dxa"/>
            <w:gridSpan w:val="2"/>
            <w:shd w:val="clear" w:color="auto" w:fill="D9D9D9" w:themeFill="background1" w:themeFillShade="D9"/>
          </w:tcPr>
          <w:p w14:paraId="3AA5DF88" w14:textId="77777777" w:rsidR="001427D6" w:rsidRDefault="00581607" w:rsidP="00DF5AC6">
            <w:pPr>
              <w:pStyle w:val="ESBodyText"/>
              <w:spacing w:after="0"/>
              <w:rPr>
                <w:sz w:val="20"/>
                <w:szCs w:val="24"/>
              </w:rPr>
            </w:pPr>
            <w:r>
              <w:rPr>
                <w:sz w:val="20"/>
                <w:szCs w:val="24"/>
              </w:rPr>
              <w:t>Commentary on progress</w:t>
            </w:r>
          </w:p>
        </w:tc>
        <w:tc>
          <w:tcPr>
            <w:tcW w:w="11996" w:type="dxa"/>
            <w:gridSpan w:val="4"/>
          </w:tcPr>
          <w:p w14:paraId="087D45BE" w14:textId="77777777" w:rsidR="001427D6" w:rsidRPr="006C7A56" w:rsidRDefault="00C57B2D" w:rsidP="00DF5AC6">
            <w:pPr>
              <w:pStyle w:val="ESBodyText"/>
              <w:spacing w:after="0"/>
              <w:rPr>
                <w:sz w:val="20"/>
                <w:szCs w:val="24"/>
              </w:rPr>
            </w:pPr>
          </w:p>
        </w:tc>
      </w:tr>
      <w:tr w:rsidR="00D57770" w14:paraId="58D39A08" w14:textId="77777777" w:rsidTr="00A66187">
        <w:trPr>
          <w:trHeight w:val="110"/>
        </w:trPr>
        <w:tc>
          <w:tcPr>
            <w:tcW w:w="3119" w:type="dxa"/>
            <w:gridSpan w:val="2"/>
            <w:shd w:val="clear" w:color="auto" w:fill="D9D9D9" w:themeFill="background1" w:themeFillShade="D9"/>
          </w:tcPr>
          <w:p w14:paraId="36A14C68" w14:textId="77777777" w:rsidR="001427D6" w:rsidRDefault="00581607" w:rsidP="00DF5AC6">
            <w:pPr>
              <w:pStyle w:val="ESBodyText"/>
              <w:spacing w:after="0"/>
              <w:rPr>
                <w:sz w:val="20"/>
                <w:szCs w:val="24"/>
              </w:rPr>
            </w:pPr>
            <w:r>
              <w:rPr>
                <w:sz w:val="20"/>
                <w:szCs w:val="24"/>
              </w:rPr>
              <w:t>Future planning</w:t>
            </w:r>
          </w:p>
        </w:tc>
        <w:tc>
          <w:tcPr>
            <w:tcW w:w="11996" w:type="dxa"/>
            <w:gridSpan w:val="4"/>
          </w:tcPr>
          <w:p w14:paraId="64FCFF1B" w14:textId="77777777" w:rsidR="001427D6" w:rsidRPr="006C7A56" w:rsidRDefault="00C57B2D" w:rsidP="00DF5AC6">
            <w:pPr>
              <w:pStyle w:val="ESBodyText"/>
              <w:spacing w:after="0"/>
              <w:rPr>
                <w:sz w:val="20"/>
                <w:szCs w:val="24"/>
              </w:rPr>
            </w:pPr>
          </w:p>
        </w:tc>
      </w:tr>
      <w:tr w:rsidR="00D57770" w14:paraId="3B0B45E2" w14:textId="77777777" w:rsidTr="00A66187">
        <w:trPr>
          <w:trHeight w:val="110"/>
        </w:trPr>
        <w:tc>
          <w:tcPr>
            <w:tcW w:w="3119" w:type="dxa"/>
            <w:gridSpan w:val="2"/>
            <w:shd w:val="clear" w:color="auto" w:fill="D9D9D9" w:themeFill="background1" w:themeFillShade="D9"/>
          </w:tcPr>
          <w:p w14:paraId="48C8FBF9" w14:textId="77777777" w:rsidR="006701CC" w:rsidRDefault="00581607" w:rsidP="00DF5AC6">
            <w:pPr>
              <w:pStyle w:val="ESBodyText"/>
              <w:spacing w:after="0"/>
              <w:rPr>
                <w:sz w:val="20"/>
                <w:szCs w:val="24"/>
              </w:rPr>
            </w:pPr>
            <w:r>
              <w:rPr>
                <w:sz w:val="20"/>
                <w:szCs w:val="24"/>
              </w:rPr>
              <w:t>OPTIONAL: Upload Evidence</w:t>
            </w:r>
          </w:p>
        </w:tc>
        <w:tc>
          <w:tcPr>
            <w:tcW w:w="11996" w:type="dxa"/>
            <w:gridSpan w:val="4"/>
          </w:tcPr>
          <w:p w14:paraId="61775BD8" w14:textId="77777777" w:rsidR="006701CC" w:rsidRPr="006C7A56" w:rsidRDefault="00C57B2D" w:rsidP="00DF5AC6">
            <w:pPr>
              <w:pStyle w:val="ESBodyText"/>
              <w:spacing w:after="0"/>
              <w:rPr>
                <w:sz w:val="20"/>
                <w:szCs w:val="24"/>
              </w:rPr>
            </w:pPr>
          </w:p>
        </w:tc>
      </w:tr>
      <w:tr w:rsidR="00D57770" w14:paraId="775DEC06" w14:textId="77777777" w:rsidTr="00A66187">
        <w:trPr>
          <w:trHeight w:val="549"/>
        </w:trPr>
        <w:tc>
          <w:tcPr>
            <w:tcW w:w="2689" w:type="dxa"/>
            <w:shd w:val="clear" w:color="auto" w:fill="D9D9D9" w:themeFill="background1" w:themeFillShade="D9"/>
          </w:tcPr>
          <w:p w14:paraId="3A84D5D4" w14:textId="77777777" w:rsidR="008C7868" w:rsidRPr="006C7A56" w:rsidRDefault="00581607" w:rsidP="00DF5AC6">
            <w:pPr>
              <w:pStyle w:val="Heading3"/>
              <w:spacing w:before="0" w:after="0"/>
              <w:rPr>
                <w:szCs w:val="24"/>
              </w:rPr>
            </w:pPr>
            <w:r>
              <w:rPr>
                <w:szCs w:val="24"/>
              </w:rPr>
              <w:lastRenderedPageBreak/>
              <w:t>Activities and Milestones</w:t>
            </w:r>
          </w:p>
        </w:tc>
        <w:tc>
          <w:tcPr>
            <w:tcW w:w="4252" w:type="dxa"/>
            <w:gridSpan w:val="2"/>
            <w:shd w:val="clear" w:color="auto" w:fill="D9D9D9" w:themeFill="background1" w:themeFillShade="D9"/>
          </w:tcPr>
          <w:p w14:paraId="150C00FB" w14:textId="77777777" w:rsidR="008C7868" w:rsidRPr="006C7A56" w:rsidRDefault="00581607" w:rsidP="00DF5AC6">
            <w:pPr>
              <w:pStyle w:val="Heading3"/>
              <w:spacing w:before="0" w:after="0"/>
              <w:rPr>
                <w:szCs w:val="24"/>
              </w:rPr>
            </w:pPr>
            <w:r>
              <w:rPr>
                <w:szCs w:val="24"/>
              </w:rPr>
              <w:t>Activity</w:t>
            </w:r>
          </w:p>
        </w:tc>
        <w:tc>
          <w:tcPr>
            <w:tcW w:w="3686" w:type="dxa"/>
            <w:shd w:val="clear" w:color="auto" w:fill="D9D9D9" w:themeFill="background1" w:themeFillShade="D9"/>
          </w:tcPr>
          <w:p w14:paraId="088E644B" w14:textId="77777777" w:rsidR="008C7868" w:rsidRPr="006C7A56" w:rsidRDefault="00581607" w:rsidP="00DF5AC6">
            <w:pPr>
              <w:pStyle w:val="Heading3"/>
              <w:spacing w:before="0" w:after="0"/>
              <w:rPr>
                <w:szCs w:val="24"/>
              </w:rPr>
            </w:pPr>
            <w:r>
              <w:rPr>
                <w:szCs w:val="24"/>
              </w:rPr>
              <w:t>Who</w:t>
            </w:r>
          </w:p>
        </w:tc>
        <w:tc>
          <w:tcPr>
            <w:tcW w:w="2238" w:type="dxa"/>
            <w:shd w:val="clear" w:color="auto" w:fill="D9D9D9" w:themeFill="background1" w:themeFillShade="D9"/>
          </w:tcPr>
          <w:p w14:paraId="59AA532F" w14:textId="77777777" w:rsidR="008C7868" w:rsidRPr="006C7A56" w:rsidRDefault="00581607" w:rsidP="00DF5AC6">
            <w:pPr>
              <w:pStyle w:val="Heading3"/>
              <w:spacing w:before="0" w:after="0"/>
              <w:rPr>
                <w:szCs w:val="24"/>
              </w:rPr>
            </w:pPr>
            <w:r>
              <w:rPr>
                <w:szCs w:val="24"/>
              </w:rPr>
              <w:t>When</w:t>
            </w:r>
          </w:p>
        </w:tc>
        <w:tc>
          <w:tcPr>
            <w:tcW w:w="2250" w:type="dxa"/>
            <w:shd w:val="clear" w:color="auto" w:fill="D9D9D9" w:themeFill="background1" w:themeFillShade="D9"/>
          </w:tcPr>
          <w:p w14:paraId="764605EA" w14:textId="77777777" w:rsidR="008C7868" w:rsidRPr="006C7A56" w:rsidRDefault="00581607" w:rsidP="00DF5AC6">
            <w:pPr>
              <w:pStyle w:val="Heading3"/>
              <w:spacing w:before="0" w:after="0"/>
              <w:rPr>
                <w:szCs w:val="24"/>
              </w:rPr>
            </w:pPr>
            <w:r>
              <w:rPr>
                <w:szCs w:val="24"/>
              </w:rPr>
              <w:t>Percentage complete</w:t>
            </w:r>
          </w:p>
        </w:tc>
      </w:tr>
      <w:tr w:rsidR="00D57770" w14:paraId="0607A5FB" w14:textId="77777777" w:rsidTr="00A66187">
        <w:trPr>
          <w:trHeight w:val="20"/>
        </w:trPr>
        <w:tc>
          <w:tcPr>
            <w:tcW w:w="2689" w:type="dxa"/>
          </w:tcPr>
          <w:p w14:paraId="6934927F" w14:textId="77777777" w:rsidR="008C7868" w:rsidRPr="006C7A56" w:rsidRDefault="00581607" w:rsidP="00DF5AC6">
            <w:pPr>
              <w:pStyle w:val="ESBodyText"/>
              <w:spacing w:after="0"/>
              <w:rPr>
                <w:sz w:val="20"/>
                <w:szCs w:val="24"/>
              </w:rPr>
            </w:pPr>
            <w:r>
              <w:rPr>
                <w:sz w:val="20"/>
              </w:rPr>
              <w:t>Activity 1</w:t>
            </w:r>
          </w:p>
        </w:tc>
        <w:tc>
          <w:tcPr>
            <w:tcW w:w="4252" w:type="dxa"/>
            <w:gridSpan w:val="2"/>
          </w:tcPr>
          <w:p w14:paraId="20E4F6C5" w14:textId="77777777" w:rsidR="008C7868" w:rsidRPr="006C7A56" w:rsidRDefault="00581607" w:rsidP="00DF5AC6">
            <w:pPr>
              <w:pStyle w:val="ESBodyText"/>
              <w:spacing w:after="0"/>
              <w:rPr>
                <w:sz w:val="20"/>
                <w:szCs w:val="24"/>
              </w:rPr>
            </w:pPr>
            <w:r>
              <w:rPr>
                <w:sz w:val="20"/>
              </w:rPr>
              <w:t>Host learning walks and professional development conversations for other schools</w:t>
            </w:r>
          </w:p>
        </w:tc>
        <w:tc>
          <w:tcPr>
            <w:tcW w:w="3686" w:type="dxa"/>
          </w:tcPr>
          <w:p w14:paraId="0ADB94DF"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24EAF66C" w14:textId="77777777" w:rsidR="008C7868" w:rsidRPr="006C7A56" w:rsidRDefault="00581607" w:rsidP="00DF5AC6">
            <w:pPr>
              <w:pStyle w:val="ESBodyText"/>
              <w:spacing w:after="0"/>
              <w:rPr>
                <w:sz w:val="20"/>
                <w:szCs w:val="24"/>
              </w:rPr>
            </w:pPr>
            <w:r>
              <w:rPr>
                <w:sz w:val="20"/>
              </w:rPr>
              <w:t>from:</w:t>
            </w:r>
            <w:r>
              <w:rPr>
                <w:sz w:val="20"/>
              </w:rPr>
              <w:br/>
              <w:t>Term 1</w:t>
            </w:r>
          </w:p>
          <w:p w14:paraId="64FC44AE" w14:textId="77777777" w:rsidR="00D57770" w:rsidRDefault="00581607">
            <w:r>
              <w:rPr>
                <w:sz w:val="20"/>
              </w:rPr>
              <w:t>to:</w:t>
            </w:r>
            <w:r>
              <w:rPr>
                <w:sz w:val="20"/>
              </w:rPr>
              <w:br/>
              <w:t>Term 4</w:t>
            </w:r>
          </w:p>
        </w:tc>
        <w:tc>
          <w:tcPr>
            <w:tcW w:w="2250" w:type="dxa"/>
          </w:tcPr>
          <w:p w14:paraId="3CE3B0EF" w14:textId="77777777" w:rsidR="008C7868" w:rsidRPr="006C7A56" w:rsidRDefault="00581607" w:rsidP="00DF5AC6">
            <w:pPr>
              <w:pStyle w:val="ESBodyText"/>
              <w:spacing w:after="0"/>
              <w:rPr>
                <w:sz w:val="20"/>
                <w:szCs w:val="24"/>
              </w:rPr>
            </w:pPr>
            <w:r>
              <w:rPr>
                <w:color w:val="AF272F"/>
                <w:sz w:val="20"/>
              </w:rPr>
              <w:t>0%</w:t>
            </w:r>
          </w:p>
        </w:tc>
      </w:tr>
      <w:tr w:rsidR="00D57770" w14:paraId="63D8DC2D" w14:textId="77777777" w:rsidTr="00A66187">
        <w:trPr>
          <w:trHeight w:val="20"/>
        </w:trPr>
        <w:tc>
          <w:tcPr>
            <w:tcW w:w="2689" w:type="dxa"/>
          </w:tcPr>
          <w:p w14:paraId="6E7749E6" w14:textId="77777777" w:rsidR="008C7868" w:rsidRPr="006C7A56" w:rsidRDefault="00581607" w:rsidP="00DF5AC6">
            <w:pPr>
              <w:pStyle w:val="ESBodyText"/>
              <w:spacing w:after="0"/>
              <w:rPr>
                <w:sz w:val="20"/>
                <w:szCs w:val="24"/>
              </w:rPr>
            </w:pPr>
            <w:r>
              <w:rPr>
                <w:sz w:val="20"/>
              </w:rPr>
              <w:t>Activity 2</w:t>
            </w:r>
          </w:p>
        </w:tc>
        <w:tc>
          <w:tcPr>
            <w:tcW w:w="4252" w:type="dxa"/>
            <w:gridSpan w:val="2"/>
          </w:tcPr>
          <w:p w14:paraId="715AF3D6" w14:textId="77777777" w:rsidR="008C7868" w:rsidRPr="006C7A56" w:rsidRDefault="00581607" w:rsidP="00DF5AC6">
            <w:pPr>
              <w:pStyle w:val="ESBodyText"/>
              <w:spacing w:after="0"/>
              <w:rPr>
                <w:sz w:val="20"/>
                <w:szCs w:val="24"/>
              </w:rPr>
            </w:pPr>
            <w:r>
              <w:rPr>
                <w:sz w:val="20"/>
              </w:rPr>
              <w:t>Invite local community members and leaders to school open days, assemblies, concerts and other school events</w:t>
            </w:r>
          </w:p>
        </w:tc>
        <w:tc>
          <w:tcPr>
            <w:tcW w:w="3686" w:type="dxa"/>
          </w:tcPr>
          <w:p w14:paraId="49495F8A"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1EE30248" w14:textId="77777777" w:rsidR="00D57770" w:rsidRDefault="00581607">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05DB5322" w14:textId="77777777" w:rsidR="008C7868" w:rsidRPr="006C7A56" w:rsidRDefault="00581607" w:rsidP="00DF5AC6">
            <w:pPr>
              <w:pStyle w:val="ESBodyText"/>
              <w:spacing w:after="0"/>
              <w:rPr>
                <w:sz w:val="20"/>
                <w:szCs w:val="24"/>
              </w:rPr>
            </w:pPr>
            <w:r>
              <w:rPr>
                <w:sz w:val="20"/>
              </w:rPr>
              <w:t>from:</w:t>
            </w:r>
            <w:r>
              <w:rPr>
                <w:sz w:val="20"/>
              </w:rPr>
              <w:br/>
              <w:t>Term 1</w:t>
            </w:r>
          </w:p>
          <w:p w14:paraId="4A11040F" w14:textId="77777777" w:rsidR="00D57770" w:rsidRDefault="00581607">
            <w:r>
              <w:rPr>
                <w:sz w:val="20"/>
              </w:rPr>
              <w:t>to:</w:t>
            </w:r>
            <w:r>
              <w:rPr>
                <w:sz w:val="20"/>
              </w:rPr>
              <w:br/>
              <w:t>Term 4</w:t>
            </w:r>
          </w:p>
        </w:tc>
        <w:tc>
          <w:tcPr>
            <w:tcW w:w="2250" w:type="dxa"/>
          </w:tcPr>
          <w:p w14:paraId="09D5A2F2" w14:textId="77777777" w:rsidR="008C7868" w:rsidRPr="006C7A56" w:rsidRDefault="00581607" w:rsidP="00DF5AC6">
            <w:pPr>
              <w:pStyle w:val="ESBodyText"/>
              <w:spacing w:after="0"/>
              <w:rPr>
                <w:sz w:val="20"/>
                <w:szCs w:val="24"/>
              </w:rPr>
            </w:pPr>
            <w:r>
              <w:rPr>
                <w:color w:val="AF272F"/>
                <w:sz w:val="20"/>
              </w:rPr>
              <w:t>0%</w:t>
            </w:r>
          </w:p>
        </w:tc>
      </w:tr>
      <w:tr w:rsidR="00D57770" w14:paraId="3A9C4574" w14:textId="77777777" w:rsidTr="00A66187">
        <w:trPr>
          <w:trHeight w:val="20"/>
        </w:trPr>
        <w:tc>
          <w:tcPr>
            <w:tcW w:w="2689" w:type="dxa"/>
          </w:tcPr>
          <w:p w14:paraId="1183A861" w14:textId="77777777" w:rsidR="008C7868" w:rsidRPr="006C7A56" w:rsidRDefault="00581607" w:rsidP="00DF5AC6">
            <w:pPr>
              <w:pStyle w:val="ESBodyText"/>
              <w:spacing w:after="0"/>
              <w:rPr>
                <w:sz w:val="20"/>
                <w:szCs w:val="24"/>
              </w:rPr>
            </w:pPr>
            <w:r>
              <w:rPr>
                <w:sz w:val="20"/>
              </w:rPr>
              <w:t>Activity 3</w:t>
            </w:r>
          </w:p>
        </w:tc>
        <w:tc>
          <w:tcPr>
            <w:tcW w:w="4252" w:type="dxa"/>
            <w:gridSpan w:val="2"/>
          </w:tcPr>
          <w:p w14:paraId="02DF58A6" w14:textId="77777777" w:rsidR="008C7868" w:rsidRPr="006C7A56" w:rsidRDefault="00581607" w:rsidP="00DF5AC6">
            <w:pPr>
              <w:pStyle w:val="ESBodyText"/>
              <w:spacing w:after="0"/>
              <w:rPr>
                <w:sz w:val="20"/>
                <w:szCs w:val="24"/>
              </w:rPr>
            </w:pPr>
            <w:r>
              <w:rPr>
                <w:sz w:val="20"/>
              </w:rPr>
              <w:t xml:space="preserve">Routinely </w:t>
            </w:r>
            <w:proofErr w:type="spellStart"/>
            <w:r>
              <w:rPr>
                <w:sz w:val="20"/>
              </w:rPr>
              <w:t>prioritise</w:t>
            </w:r>
            <w:proofErr w:type="spellEnd"/>
            <w:r>
              <w:rPr>
                <w:sz w:val="20"/>
              </w:rPr>
              <w:t xml:space="preserve"> time in staff meetings to review engagement data and identify students and parents/</w:t>
            </w:r>
            <w:proofErr w:type="spellStart"/>
            <w:r>
              <w:rPr>
                <w:sz w:val="20"/>
              </w:rPr>
              <w:t>carers</w:t>
            </w:r>
            <w:proofErr w:type="spellEnd"/>
            <w:r>
              <w:rPr>
                <w:sz w:val="20"/>
              </w:rPr>
              <w:t>/kin at risk of disengagement</w:t>
            </w:r>
          </w:p>
        </w:tc>
        <w:tc>
          <w:tcPr>
            <w:tcW w:w="3686" w:type="dxa"/>
          </w:tcPr>
          <w:p w14:paraId="4D588FC0"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598FA27A" w14:textId="77777777" w:rsidR="00D57770" w:rsidRDefault="00581607">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7658F81C" w14:textId="77777777" w:rsidR="008C7868" w:rsidRPr="006C7A56" w:rsidRDefault="00581607" w:rsidP="00DF5AC6">
            <w:pPr>
              <w:pStyle w:val="ESBodyText"/>
              <w:spacing w:after="0"/>
              <w:rPr>
                <w:sz w:val="20"/>
                <w:szCs w:val="24"/>
              </w:rPr>
            </w:pPr>
            <w:r>
              <w:rPr>
                <w:sz w:val="20"/>
              </w:rPr>
              <w:t>from:</w:t>
            </w:r>
            <w:r>
              <w:rPr>
                <w:sz w:val="20"/>
              </w:rPr>
              <w:br/>
              <w:t>Term 1</w:t>
            </w:r>
          </w:p>
          <w:p w14:paraId="4E33498D" w14:textId="77777777" w:rsidR="00D57770" w:rsidRDefault="00581607">
            <w:r>
              <w:rPr>
                <w:sz w:val="20"/>
              </w:rPr>
              <w:t>to:</w:t>
            </w:r>
            <w:r>
              <w:rPr>
                <w:sz w:val="20"/>
              </w:rPr>
              <w:br/>
              <w:t>Term 4</w:t>
            </w:r>
          </w:p>
        </w:tc>
        <w:tc>
          <w:tcPr>
            <w:tcW w:w="2250" w:type="dxa"/>
          </w:tcPr>
          <w:p w14:paraId="209977F9" w14:textId="77777777" w:rsidR="008C7868" w:rsidRPr="006C7A56" w:rsidRDefault="00581607" w:rsidP="00DF5AC6">
            <w:pPr>
              <w:pStyle w:val="ESBodyText"/>
              <w:spacing w:after="0"/>
              <w:rPr>
                <w:sz w:val="20"/>
                <w:szCs w:val="24"/>
              </w:rPr>
            </w:pPr>
            <w:r>
              <w:rPr>
                <w:color w:val="AF272F"/>
                <w:sz w:val="20"/>
              </w:rPr>
              <w:t>0%</w:t>
            </w:r>
          </w:p>
        </w:tc>
      </w:tr>
    </w:tbl>
    <w:p w14:paraId="18213D3F" w14:textId="77777777" w:rsidR="00AE3AF1" w:rsidRDefault="00C57B2D" w:rsidP="00491A51">
      <w:pPr>
        <w:ind w:right="2759"/>
        <w:sectPr w:rsidR="00AE3AF1" w:rsidSect="006C7A56">
          <w:headerReference w:type="even" r:id="rId19"/>
          <w:headerReference w:type="default" r:id="rId20"/>
          <w:footerReference w:type="default" r:id="rId21"/>
          <w:headerReference w:type="first" r:id="rId22"/>
          <w:pgSz w:w="16838" w:h="11906" w:orient="landscape" w:code="9"/>
          <w:pgMar w:top="1304" w:right="2036" w:bottom="1240" w:left="810" w:header="624" w:footer="532" w:gutter="0"/>
          <w:pgNumType w:start="2"/>
          <w:cols w:space="397"/>
          <w:docGrid w:linePitch="360"/>
        </w:sectPr>
      </w:pPr>
    </w:p>
    <w:p w14:paraId="4E376603" w14:textId="77777777" w:rsidR="008C7868" w:rsidRPr="00AF3BC2" w:rsidRDefault="00581607" w:rsidP="008C7868">
      <w:pPr>
        <w:ind w:right="-542"/>
        <w:rPr>
          <w:b/>
          <w:color w:val="AF272F"/>
          <w:sz w:val="36"/>
          <w:szCs w:val="44"/>
        </w:rPr>
      </w:pPr>
      <w:r>
        <w:rPr>
          <w:b/>
          <w:color w:val="AF272F"/>
          <w:sz w:val="36"/>
          <w:szCs w:val="44"/>
        </w:rPr>
        <w:lastRenderedPageBreak/>
        <w:t>Monitoring and Assessment</w:t>
      </w:r>
      <w:r w:rsidRPr="009D30BB">
        <w:rPr>
          <w:b/>
          <w:color w:val="AF272F"/>
          <w:sz w:val="36"/>
          <w:szCs w:val="44"/>
        </w:rPr>
        <w:t xml:space="preserve"> - </w:t>
      </w:r>
      <w:r w:rsidRPr="009D30BB">
        <w:rPr>
          <w:b/>
          <w:noProof/>
          <w:color w:val="AF272F"/>
          <w:sz w:val="36"/>
          <w:szCs w:val="44"/>
        </w:rPr>
        <w:t>2021</w:t>
      </w:r>
    </w:p>
    <w:p w14:paraId="3E516FE9" w14:textId="77777777" w:rsidR="00F05F71" w:rsidRDefault="00C57B2D" w:rsidP="008C7868">
      <w:pPr>
        <w:pStyle w:val="ESIntroParagraph"/>
        <w:ind w:left="-567" w:right="4330" w:firstLine="567"/>
        <w:rPr>
          <w:color w:val="auto"/>
          <w:sz w:val="24"/>
          <w:szCs w:val="24"/>
        </w:rPr>
      </w:pPr>
    </w:p>
    <w:p w14:paraId="553F09EC" w14:textId="77777777" w:rsidR="00D70AF1" w:rsidRPr="000C32A3" w:rsidRDefault="00581607" w:rsidP="008C7868">
      <w:pPr>
        <w:pStyle w:val="ESIntroParagraph"/>
        <w:ind w:left="-567" w:right="4330" w:firstLine="567"/>
        <w:rPr>
          <w:color w:val="auto"/>
          <w:sz w:val="24"/>
          <w:szCs w:val="24"/>
        </w:rPr>
      </w:pPr>
      <w:r w:rsidRPr="000C32A3">
        <w:rPr>
          <w:b/>
          <w:color w:val="auto"/>
          <w:sz w:val="24"/>
          <w:szCs w:val="24"/>
        </w:rPr>
        <w:t>Mid-year monitoring</w:t>
      </w:r>
    </w:p>
    <w:p w14:paraId="6E6C7920" w14:textId="77777777" w:rsidR="00A66187" w:rsidRPr="003D6B75" w:rsidRDefault="00C57B2D" w:rsidP="008C7868">
      <w:pPr>
        <w:pStyle w:val="ESIntroParagraph"/>
        <w:ind w:left="-567" w:right="4330" w:firstLine="567"/>
        <w:rPr>
          <w:color w:val="auto"/>
        </w:rPr>
      </w:pPr>
    </w:p>
    <w:tbl>
      <w:tblPr>
        <w:tblStyle w:val="TableGrid"/>
        <w:tblW w:w="15115" w:type="dxa"/>
        <w:tblInd w:w="-5" w:type="dxa"/>
        <w:tblCellMar>
          <w:top w:w="115" w:type="dxa"/>
          <w:left w:w="115" w:type="dxa"/>
          <w:bottom w:w="115" w:type="dxa"/>
          <w:right w:w="115" w:type="dxa"/>
        </w:tblCellMar>
        <w:tblLook w:val="04A0" w:firstRow="1" w:lastRow="0" w:firstColumn="1" w:lastColumn="0" w:noHBand="0" w:noVBand="1"/>
      </w:tblPr>
      <w:tblGrid>
        <w:gridCol w:w="2689"/>
        <w:gridCol w:w="430"/>
        <w:gridCol w:w="3822"/>
        <w:gridCol w:w="3686"/>
        <w:gridCol w:w="2238"/>
        <w:gridCol w:w="2250"/>
      </w:tblGrid>
      <w:tr w:rsidR="00D57770" w14:paraId="39111925" w14:textId="77777777" w:rsidTr="00A66187">
        <w:trPr>
          <w:trHeight w:val="110"/>
        </w:trPr>
        <w:tc>
          <w:tcPr>
            <w:tcW w:w="3119" w:type="dxa"/>
            <w:gridSpan w:val="2"/>
            <w:tcBorders>
              <w:top w:val="single" w:sz="4" w:space="0" w:color="auto"/>
              <w:bottom w:val="nil"/>
            </w:tcBorders>
            <w:shd w:val="clear" w:color="auto" w:fill="7F7F7F" w:themeFill="text1" w:themeFillTint="80"/>
          </w:tcPr>
          <w:p w14:paraId="526FAB06" w14:textId="77777777" w:rsidR="008C7868" w:rsidRPr="004365C8" w:rsidRDefault="00581607" w:rsidP="00DF5AC6">
            <w:pPr>
              <w:pStyle w:val="Heading3"/>
              <w:spacing w:before="0" w:after="0"/>
              <w:rPr>
                <w:color w:val="FFFFFF" w:themeColor="background1"/>
                <w:szCs w:val="24"/>
              </w:rPr>
            </w:pPr>
            <w:r w:rsidRPr="004A39FE">
              <w:rPr>
                <w:color w:val="FFFFFF" w:themeColor="background1"/>
                <w:sz w:val="24"/>
                <w:szCs w:val="24"/>
              </w:rPr>
              <w:t>Goal 1</w:t>
            </w:r>
          </w:p>
        </w:tc>
        <w:tc>
          <w:tcPr>
            <w:tcW w:w="11996" w:type="dxa"/>
            <w:gridSpan w:val="4"/>
            <w:tcBorders>
              <w:top w:val="single" w:sz="4" w:space="0" w:color="auto"/>
              <w:bottom w:val="nil"/>
            </w:tcBorders>
            <w:shd w:val="clear" w:color="auto" w:fill="7F7F7F" w:themeFill="text1" w:themeFillTint="80"/>
          </w:tcPr>
          <w:p w14:paraId="2100DC53" w14:textId="77777777" w:rsidR="008C7868" w:rsidRPr="004365C8" w:rsidRDefault="00581607" w:rsidP="00DF5AC6">
            <w:pPr>
              <w:pStyle w:val="ESBodyText"/>
              <w:spacing w:after="0"/>
              <w:rPr>
                <w:color w:val="FFFFFF" w:themeColor="background1"/>
                <w:sz w:val="20"/>
                <w:szCs w:val="24"/>
              </w:rPr>
            </w:pPr>
            <w:r>
              <w:rPr>
                <w:color w:val="FFFFFF"/>
                <w:sz w:val="20"/>
              </w:rPr>
              <w:t>2021 Priorities Goal</w:t>
            </w:r>
          </w:p>
        </w:tc>
      </w:tr>
      <w:tr w:rsidR="00D57770" w14:paraId="58471B7F" w14:textId="77777777" w:rsidTr="00A66187">
        <w:trPr>
          <w:trHeight w:val="15"/>
        </w:trPr>
        <w:tc>
          <w:tcPr>
            <w:tcW w:w="3119" w:type="dxa"/>
            <w:gridSpan w:val="2"/>
            <w:tcBorders>
              <w:top w:val="nil"/>
            </w:tcBorders>
            <w:shd w:val="clear" w:color="auto" w:fill="D9D9D9" w:themeFill="background1" w:themeFillShade="D9"/>
          </w:tcPr>
          <w:p w14:paraId="5FFE74BC" w14:textId="77777777" w:rsidR="008C7868" w:rsidRPr="006C7A56" w:rsidRDefault="00581607" w:rsidP="00DF5AC6">
            <w:pPr>
              <w:pStyle w:val="Heading3"/>
              <w:spacing w:before="0" w:after="0"/>
              <w:rPr>
                <w:szCs w:val="24"/>
              </w:rPr>
            </w:pPr>
            <w:r w:rsidRPr="006C7A56">
              <w:rPr>
                <w:szCs w:val="24"/>
              </w:rPr>
              <w:t>12 Month Target 1.1</w:t>
            </w:r>
          </w:p>
        </w:tc>
        <w:tc>
          <w:tcPr>
            <w:tcW w:w="11996" w:type="dxa"/>
            <w:gridSpan w:val="4"/>
            <w:tcBorders>
              <w:top w:val="nil"/>
            </w:tcBorders>
            <w:shd w:val="clear" w:color="auto" w:fill="D9D9D9" w:themeFill="background1" w:themeFillShade="D9"/>
          </w:tcPr>
          <w:p w14:paraId="3FD13766" w14:textId="77777777" w:rsidR="008C7868" w:rsidRPr="00FE3D5C" w:rsidRDefault="00581607" w:rsidP="00DF5AC6">
            <w:pPr>
              <w:pStyle w:val="ESBodyText"/>
              <w:spacing w:after="0"/>
              <w:rPr>
                <w:sz w:val="20"/>
                <w:szCs w:val="24"/>
              </w:rPr>
            </w:pPr>
            <w:r>
              <w:rPr>
                <w:sz w:val="20"/>
              </w:rPr>
              <w:t xml:space="preserve">1. Learning catch up &amp; extension - student point of learning will be identified using our assessment schedule, targeted learning programs will be implemented and additional department initiatives </w:t>
            </w:r>
            <w:proofErr w:type="spellStart"/>
            <w:r>
              <w:rPr>
                <w:sz w:val="20"/>
              </w:rPr>
              <w:t>utilised</w:t>
            </w:r>
            <w:proofErr w:type="spellEnd"/>
            <w:r>
              <w:rPr>
                <w:sz w:val="20"/>
              </w:rPr>
              <w:t xml:space="preserve">. </w:t>
            </w:r>
            <w:r>
              <w:rPr>
                <w:sz w:val="20"/>
              </w:rPr>
              <w:br/>
              <w:t>2. Happy active healthy kids - targeted wellbeing programs will be implemented with a whole school approach</w:t>
            </w:r>
            <w:r>
              <w:rPr>
                <w:sz w:val="20"/>
              </w:rPr>
              <w:br/>
              <w:t>3. Connected schools will be achieved through student voice &amp; agency, communication with families, shared professional learning with other schools</w:t>
            </w:r>
          </w:p>
        </w:tc>
      </w:tr>
      <w:tr w:rsidR="00D57770" w14:paraId="226FEDD9" w14:textId="77777777" w:rsidTr="00A66187">
        <w:trPr>
          <w:trHeight w:val="15"/>
        </w:trPr>
        <w:tc>
          <w:tcPr>
            <w:tcW w:w="3119" w:type="dxa"/>
            <w:gridSpan w:val="2"/>
            <w:shd w:val="clear" w:color="auto" w:fill="62BFEB"/>
          </w:tcPr>
          <w:p w14:paraId="3AF6B001" w14:textId="77777777" w:rsidR="008C7868" w:rsidRPr="006C7A56" w:rsidRDefault="00581607" w:rsidP="005E270E">
            <w:pPr>
              <w:pStyle w:val="Heading3"/>
              <w:spacing w:before="0" w:after="0"/>
              <w:rPr>
                <w:szCs w:val="24"/>
              </w:rPr>
            </w:pPr>
            <w:r>
              <w:rPr>
                <w:szCs w:val="24"/>
              </w:rPr>
              <w:t>KIS 1.a</w:t>
            </w:r>
          </w:p>
          <w:p w14:paraId="24CADA2D" w14:textId="77777777" w:rsidR="00D57770" w:rsidRDefault="00581607">
            <w:r>
              <w:rPr>
                <w:sz w:val="20"/>
              </w:rPr>
              <w:t>Curriculum planning and assessment</w:t>
            </w:r>
          </w:p>
        </w:tc>
        <w:tc>
          <w:tcPr>
            <w:tcW w:w="11996" w:type="dxa"/>
            <w:gridSpan w:val="4"/>
            <w:shd w:val="clear" w:color="auto" w:fill="62BFEB"/>
          </w:tcPr>
          <w:p w14:paraId="1520B296" w14:textId="77777777" w:rsidR="008C7868" w:rsidRPr="00FE3D5C" w:rsidRDefault="00581607" w:rsidP="00DF5AC6">
            <w:pPr>
              <w:pStyle w:val="ESBodyText"/>
              <w:spacing w:after="0"/>
              <w:rPr>
                <w:sz w:val="20"/>
                <w:szCs w:val="24"/>
              </w:rPr>
            </w:pPr>
            <w:r>
              <w:rPr>
                <w:sz w:val="20"/>
              </w:rPr>
              <w:t>Learning, catch-up and extension priority</w:t>
            </w:r>
          </w:p>
        </w:tc>
      </w:tr>
      <w:tr w:rsidR="00D57770" w14:paraId="4789AEA7" w14:textId="77777777" w:rsidTr="00A66187">
        <w:trPr>
          <w:trHeight w:val="263"/>
        </w:trPr>
        <w:tc>
          <w:tcPr>
            <w:tcW w:w="3119" w:type="dxa"/>
            <w:gridSpan w:val="2"/>
            <w:shd w:val="clear" w:color="auto" w:fill="D9D9D9" w:themeFill="background1" w:themeFillShade="D9"/>
          </w:tcPr>
          <w:p w14:paraId="3B047101" w14:textId="77777777" w:rsidR="008C7868" w:rsidRPr="006C7A56" w:rsidRDefault="00581607" w:rsidP="00DF5AC6">
            <w:pPr>
              <w:pStyle w:val="ESBodyText"/>
              <w:spacing w:after="0"/>
              <w:rPr>
                <w:sz w:val="20"/>
                <w:szCs w:val="24"/>
              </w:rPr>
            </w:pPr>
            <w:r w:rsidRPr="006C7A56">
              <w:rPr>
                <w:sz w:val="20"/>
                <w:szCs w:val="24"/>
              </w:rPr>
              <w:t>Actions</w:t>
            </w:r>
          </w:p>
        </w:tc>
        <w:tc>
          <w:tcPr>
            <w:tcW w:w="11996" w:type="dxa"/>
            <w:gridSpan w:val="4"/>
          </w:tcPr>
          <w:p w14:paraId="346FFEAB" w14:textId="77777777" w:rsidR="008C7868" w:rsidRPr="006C7A56" w:rsidRDefault="00581607" w:rsidP="00DF5AC6">
            <w:pPr>
              <w:pStyle w:val="ESBodyText"/>
              <w:spacing w:after="0"/>
              <w:rPr>
                <w:sz w:val="20"/>
                <w:szCs w:val="24"/>
              </w:rPr>
            </w:pPr>
            <w:r>
              <w:rPr>
                <w:sz w:val="20"/>
              </w:rPr>
              <w:t>At a whole school level we will:</w:t>
            </w:r>
            <w:r>
              <w:rPr>
                <w:sz w:val="20"/>
              </w:rPr>
              <w:br/>
              <w:t>Develop data literacy of teachers and education support staff to inform understanding of student needs and progress, and identify students requiring additional support</w:t>
            </w:r>
            <w:r>
              <w:rPr>
                <w:sz w:val="20"/>
              </w:rPr>
              <w:br/>
              <w:t xml:space="preserve">Embed or professional/team structures to support teacher collaboration and reflection of strengthen teaching practice </w:t>
            </w:r>
            <w:r>
              <w:rPr>
                <w:sz w:val="20"/>
              </w:rPr>
              <w:br/>
              <w:t>Plan whole school professional learning on identified core-curriculum priority areas throughout the year (i.e. the instructional model, Writer’s workshop)</w:t>
            </w:r>
            <w:r>
              <w:rPr>
                <w:sz w:val="20"/>
              </w:rPr>
              <w:br/>
              <w:t>At a classroom level we will:</w:t>
            </w:r>
            <w:r>
              <w:rPr>
                <w:sz w:val="20"/>
              </w:rPr>
              <w:br/>
            </w:r>
            <w:proofErr w:type="spellStart"/>
            <w:r>
              <w:rPr>
                <w:sz w:val="20"/>
              </w:rPr>
              <w:t>Prioritise</w:t>
            </w:r>
            <w:proofErr w:type="spellEnd"/>
            <w:r>
              <w:rPr>
                <w:sz w:val="20"/>
              </w:rPr>
              <w:t xml:space="preserve"> curriculum ‘essentials’: mathematics, reading, writing. </w:t>
            </w:r>
            <w:r>
              <w:rPr>
                <w:sz w:val="20"/>
              </w:rPr>
              <w:br/>
              <w:t xml:space="preserve">Use team planning structures and </w:t>
            </w:r>
            <w:proofErr w:type="spellStart"/>
            <w:r>
              <w:rPr>
                <w:sz w:val="20"/>
              </w:rPr>
              <w:t>prioritse</w:t>
            </w:r>
            <w:proofErr w:type="spellEnd"/>
            <w:r>
              <w:rPr>
                <w:sz w:val="20"/>
              </w:rPr>
              <w:t xml:space="preserve"> time for staff to collaboratively plan units of work with a focus on differentiation</w:t>
            </w:r>
            <w:r>
              <w:rPr>
                <w:sz w:val="20"/>
              </w:rPr>
              <w:br/>
              <w:t>At an individual level we will:</w:t>
            </w:r>
            <w:r>
              <w:rPr>
                <w:sz w:val="20"/>
              </w:rPr>
              <w:br/>
              <w:t>Establish a small group tutoring programs</w:t>
            </w:r>
            <w:r>
              <w:rPr>
                <w:sz w:val="20"/>
              </w:rPr>
              <w:br/>
              <w:t>Plan whole school professional learning on differentiation</w:t>
            </w:r>
            <w:r>
              <w:rPr>
                <w:sz w:val="20"/>
              </w:rPr>
              <w:br/>
            </w:r>
            <w:proofErr w:type="spellStart"/>
            <w:r>
              <w:rPr>
                <w:sz w:val="20"/>
              </w:rPr>
              <w:t>Prioritise</w:t>
            </w:r>
            <w:proofErr w:type="spellEnd"/>
            <w:r>
              <w:rPr>
                <w:sz w:val="20"/>
              </w:rPr>
              <w:t xml:space="preserve"> time for teachers to discuss and adapt strategies working for individual students</w:t>
            </w:r>
            <w:r>
              <w:rPr>
                <w:sz w:val="20"/>
              </w:rPr>
              <w:br/>
              <w:t>Build staff capacity to understand and implement IEPs</w:t>
            </w:r>
            <w:r>
              <w:rPr>
                <w:sz w:val="20"/>
              </w:rPr>
              <w:br/>
              <w:t xml:space="preserve">Tutor learning Initiative / Hiring of tutors as appropriate </w:t>
            </w:r>
          </w:p>
        </w:tc>
      </w:tr>
      <w:tr w:rsidR="00D57770" w14:paraId="1FBBCC91" w14:textId="77777777" w:rsidTr="00A66187">
        <w:trPr>
          <w:trHeight w:val="110"/>
        </w:trPr>
        <w:tc>
          <w:tcPr>
            <w:tcW w:w="3119" w:type="dxa"/>
            <w:gridSpan w:val="2"/>
            <w:shd w:val="clear" w:color="auto" w:fill="D9D9D9" w:themeFill="background1" w:themeFillShade="D9"/>
          </w:tcPr>
          <w:p w14:paraId="07FE0FEB" w14:textId="77777777" w:rsidR="00EE33E8" w:rsidRPr="006C7A56" w:rsidRDefault="00581607" w:rsidP="00DF5AC6">
            <w:pPr>
              <w:pStyle w:val="ESBodyText"/>
              <w:spacing w:after="0"/>
              <w:rPr>
                <w:sz w:val="20"/>
                <w:szCs w:val="24"/>
              </w:rPr>
            </w:pPr>
            <w:r>
              <w:rPr>
                <w:sz w:val="20"/>
                <w:szCs w:val="24"/>
              </w:rPr>
              <w:t>Outcomes</w:t>
            </w:r>
          </w:p>
        </w:tc>
        <w:tc>
          <w:tcPr>
            <w:tcW w:w="11996" w:type="dxa"/>
            <w:gridSpan w:val="4"/>
          </w:tcPr>
          <w:p w14:paraId="38B55648" w14:textId="77777777" w:rsidR="00EE33E8" w:rsidRPr="006C7A56" w:rsidRDefault="00581607" w:rsidP="00DF5AC6">
            <w:pPr>
              <w:pStyle w:val="ESBodyText"/>
              <w:spacing w:after="0"/>
              <w:rPr>
                <w:sz w:val="20"/>
                <w:szCs w:val="24"/>
              </w:rPr>
            </w:pPr>
            <w:r>
              <w:rPr>
                <w:sz w:val="20"/>
              </w:rPr>
              <w:t>Teachers will confidently and accurately identify student learning needs of their students</w:t>
            </w:r>
            <w:r>
              <w:rPr>
                <w:sz w:val="20"/>
              </w:rPr>
              <w:br/>
              <w:t>PCTs will meet to engage in reflective practice, evaluate and plan curriculum, assessments, lessons</w:t>
            </w:r>
            <w:r>
              <w:rPr>
                <w:sz w:val="20"/>
              </w:rPr>
              <w:br/>
              <w:t>Teachers will consistently and explicitly implement the school’s instructional model</w:t>
            </w:r>
            <w:r>
              <w:rPr>
                <w:sz w:val="20"/>
              </w:rPr>
              <w:br/>
            </w:r>
            <w:r>
              <w:rPr>
                <w:sz w:val="20"/>
              </w:rPr>
              <w:lastRenderedPageBreak/>
              <w:t>Students will know how lessons are structured and how this supports their learning</w:t>
            </w:r>
            <w:r>
              <w:rPr>
                <w:sz w:val="20"/>
              </w:rPr>
              <w:br/>
              <w:t xml:space="preserve">Teachers will consistently implement the agreed assessment schedule </w:t>
            </w:r>
            <w:r>
              <w:rPr>
                <w:sz w:val="20"/>
              </w:rPr>
              <w:br/>
              <w:t xml:space="preserve">Teacher will provide regular feedback and monitor student progress using data collation processes developed by the SIT  </w:t>
            </w:r>
            <w:r>
              <w:rPr>
                <w:sz w:val="20"/>
              </w:rPr>
              <w:br/>
              <w:t>Students in need of targeted academic support or intervention will be identified and supported</w:t>
            </w:r>
            <w:r>
              <w:rPr>
                <w:sz w:val="20"/>
              </w:rPr>
              <w:br/>
              <w:t>Students will know what their next steps are to progress their learning</w:t>
            </w:r>
          </w:p>
        </w:tc>
      </w:tr>
      <w:tr w:rsidR="00D57770" w14:paraId="47534397" w14:textId="77777777" w:rsidTr="00A66187">
        <w:trPr>
          <w:trHeight w:val="110"/>
        </w:trPr>
        <w:tc>
          <w:tcPr>
            <w:tcW w:w="3119" w:type="dxa"/>
            <w:gridSpan w:val="2"/>
            <w:shd w:val="clear" w:color="auto" w:fill="D9D9D9" w:themeFill="background1" w:themeFillShade="D9"/>
          </w:tcPr>
          <w:p w14:paraId="02A3AA4D" w14:textId="77777777" w:rsidR="008C7868" w:rsidRPr="006C7A56" w:rsidRDefault="00581607" w:rsidP="00DF5AC6">
            <w:pPr>
              <w:pStyle w:val="ESBodyText"/>
              <w:spacing w:after="0"/>
              <w:rPr>
                <w:sz w:val="20"/>
                <w:szCs w:val="24"/>
              </w:rPr>
            </w:pPr>
            <w:r>
              <w:rPr>
                <w:sz w:val="20"/>
                <w:szCs w:val="24"/>
              </w:rPr>
              <w:lastRenderedPageBreak/>
              <w:t>Success Indicators</w:t>
            </w:r>
          </w:p>
        </w:tc>
        <w:tc>
          <w:tcPr>
            <w:tcW w:w="11996" w:type="dxa"/>
            <w:gridSpan w:val="4"/>
          </w:tcPr>
          <w:p w14:paraId="5BC8F45C" w14:textId="77777777" w:rsidR="008C7868" w:rsidRPr="006C7A56" w:rsidRDefault="00581607" w:rsidP="00DF5AC6">
            <w:pPr>
              <w:pStyle w:val="ESBodyText"/>
              <w:spacing w:after="0"/>
              <w:rPr>
                <w:sz w:val="20"/>
                <w:szCs w:val="24"/>
              </w:rPr>
            </w:pPr>
            <w:r>
              <w:rPr>
                <w:sz w:val="20"/>
              </w:rPr>
              <w:t xml:space="preserve">Teachers’ formative assessment data and teacher judgement data </w:t>
            </w:r>
            <w:r>
              <w:rPr>
                <w:sz w:val="20"/>
              </w:rPr>
              <w:br/>
              <w:t>Teacher records and observations of student progress</w:t>
            </w:r>
            <w:r>
              <w:rPr>
                <w:sz w:val="20"/>
              </w:rPr>
              <w:br/>
              <w:t>Classroom observations and learning walks demonstrating take up of professional learning strategies</w:t>
            </w:r>
            <w:r>
              <w:rPr>
                <w:sz w:val="20"/>
              </w:rPr>
              <w:br/>
              <w:t>Documentation and data from formative assessments (Conferencing notes)</w:t>
            </w:r>
            <w:r>
              <w:rPr>
                <w:sz w:val="20"/>
              </w:rPr>
              <w:br/>
              <w:t xml:space="preserve">A documented assessment schedule and evidence of teachers inputting data and moderating assessments </w:t>
            </w:r>
            <w:r>
              <w:rPr>
                <w:sz w:val="20"/>
              </w:rPr>
              <w:br/>
              <w:t>Data collation indicating clearly student progress</w:t>
            </w:r>
            <w:r>
              <w:rPr>
                <w:sz w:val="20"/>
              </w:rPr>
              <w:br/>
              <w:t xml:space="preserve">Data used to identify students for tailored supports </w:t>
            </w:r>
            <w:r>
              <w:rPr>
                <w:sz w:val="20"/>
              </w:rPr>
              <w:br/>
              <w:t>Differentiated resources used in tailored supports</w:t>
            </w:r>
            <w:r>
              <w:rPr>
                <w:sz w:val="20"/>
              </w:rPr>
              <w:br/>
              <w:t>Assessment data and student surveys from intervention groups</w:t>
            </w:r>
            <w:r>
              <w:rPr>
                <w:sz w:val="20"/>
              </w:rPr>
              <w:br/>
              <w:t>Progress against Individual Education Plans</w:t>
            </w:r>
          </w:p>
        </w:tc>
      </w:tr>
      <w:tr w:rsidR="00D57770" w14:paraId="47889A68" w14:textId="77777777" w:rsidTr="00A66187">
        <w:trPr>
          <w:trHeight w:val="110"/>
        </w:trPr>
        <w:tc>
          <w:tcPr>
            <w:tcW w:w="3119" w:type="dxa"/>
            <w:gridSpan w:val="2"/>
            <w:shd w:val="clear" w:color="auto" w:fill="D9D9D9" w:themeFill="background1" w:themeFillShade="D9"/>
          </w:tcPr>
          <w:p w14:paraId="6054E45A" w14:textId="77777777" w:rsidR="001427D6" w:rsidRPr="003976A5" w:rsidRDefault="00581607" w:rsidP="00DF5AC6">
            <w:pPr>
              <w:pStyle w:val="ESBodyText"/>
              <w:spacing w:after="0"/>
              <w:rPr>
                <w:sz w:val="20"/>
                <w:szCs w:val="20"/>
              </w:rPr>
            </w:pPr>
            <w:r w:rsidRPr="003976A5">
              <w:rPr>
                <w:color w:val="000000"/>
                <w:sz w:val="20"/>
                <w:szCs w:val="20"/>
              </w:rPr>
              <w:t>Delivery of the annual actions for this KIS</w:t>
            </w:r>
          </w:p>
        </w:tc>
        <w:tc>
          <w:tcPr>
            <w:tcW w:w="11996" w:type="dxa"/>
            <w:gridSpan w:val="4"/>
          </w:tcPr>
          <w:p w14:paraId="33C92B23" w14:textId="77777777" w:rsidR="001427D6" w:rsidRPr="006C7A56" w:rsidRDefault="00581607" w:rsidP="00DF5AC6">
            <w:pPr>
              <w:pStyle w:val="ESBodyText"/>
              <w:spacing w:after="0"/>
              <w:rPr>
                <w:sz w:val="20"/>
                <w:szCs w:val="24"/>
              </w:rPr>
            </w:pPr>
            <w:r>
              <w:rPr>
                <w:color w:val="008000"/>
                <w:sz w:val="20"/>
              </w:rPr>
              <w:t>Completed</w:t>
            </w:r>
          </w:p>
        </w:tc>
      </w:tr>
      <w:tr w:rsidR="00D57770" w14:paraId="4701F7AC" w14:textId="77777777" w:rsidTr="00A66187">
        <w:trPr>
          <w:trHeight w:val="110"/>
        </w:trPr>
        <w:tc>
          <w:tcPr>
            <w:tcW w:w="3119" w:type="dxa"/>
            <w:gridSpan w:val="2"/>
            <w:shd w:val="clear" w:color="auto" w:fill="D9D9D9" w:themeFill="background1" w:themeFillShade="D9"/>
          </w:tcPr>
          <w:p w14:paraId="5E986690" w14:textId="77777777" w:rsidR="001427D6" w:rsidRDefault="00581607" w:rsidP="00DF5AC6">
            <w:pPr>
              <w:pStyle w:val="ESBodyText"/>
              <w:spacing w:after="0"/>
              <w:rPr>
                <w:sz w:val="20"/>
                <w:szCs w:val="24"/>
              </w:rPr>
            </w:pPr>
            <w:r>
              <w:rPr>
                <w:sz w:val="20"/>
                <w:szCs w:val="24"/>
              </w:rPr>
              <w:t>Enablers</w:t>
            </w:r>
          </w:p>
          <w:p w14:paraId="17A399E7" w14:textId="77777777" w:rsidR="00D57770" w:rsidRDefault="00581607">
            <w:pPr>
              <w:numPr>
                <w:ilvl w:val="0"/>
                <w:numId w:val="1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enablers are supporting the delivery of this KIS?</w:t>
            </w:r>
          </w:p>
          <w:p w14:paraId="7A53E27F" w14:textId="77777777" w:rsidR="00D57770" w:rsidRDefault="00D57770"/>
        </w:tc>
        <w:tc>
          <w:tcPr>
            <w:tcW w:w="11996" w:type="dxa"/>
            <w:gridSpan w:val="4"/>
          </w:tcPr>
          <w:p w14:paraId="7F250916" w14:textId="77777777" w:rsidR="001427D6"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Sufficient budget</w:t>
            </w:r>
          </w:p>
          <w:p w14:paraId="4ADA8102" w14:textId="77777777" w:rsidR="00D57770" w:rsidRDefault="00581607">
            <w:r>
              <w:rPr>
                <w:rFonts w:ascii="Wingdings" w:eastAsia="Wingdings" w:hAnsi="Wingdings" w:cs="Wingdings"/>
                <w:color w:val="008000"/>
                <w:sz w:val="24"/>
              </w:rPr>
              <w:sym w:font="Wingdings" w:char="F0FE"/>
            </w:r>
            <w:r>
              <w:rPr>
                <w:rFonts w:eastAsia="Arial"/>
                <w:color w:val="000000"/>
                <w:sz w:val="20"/>
              </w:rPr>
              <w:t xml:space="preserve"> Access to resources/programs (i.e. HITS, PLC, Teaching partners, targeted funding)</w:t>
            </w:r>
          </w:p>
          <w:p w14:paraId="3B9418D9" w14:textId="77777777" w:rsidR="00D57770" w:rsidRDefault="00581607">
            <w:r>
              <w:rPr>
                <w:rFonts w:ascii="Wingdings" w:eastAsia="Wingdings" w:hAnsi="Wingdings" w:cs="Wingdings"/>
                <w:color w:val="008000"/>
                <w:sz w:val="24"/>
              </w:rPr>
              <w:sym w:font="Wingdings" w:char="F0FE"/>
            </w:r>
            <w:r>
              <w:rPr>
                <w:rFonts w:eastAsia="Arial"/>
                <w:color w:val="000000"/>
                <w:sz w:val="20"/>
              </w:rPr>
              <w:t xml:space="preserve"> Sufficient time allocated</w:t>
            </w:r>
          </w:p>
          <w:p w14:paraId="3B89FE9F" w14:textId="77777777" w:rsidR="00D57770" w:rsidRDefault="00581607">
            <w:r>
              <w:rPr>
                <w:rFonts w:ascii="Wingdings" w:eastAsia="Wingdings" w:hAnsi="Wingdings" w:cs="Wingdings"/>
                <w:color w:val="008000"/>
                <w:sz w:val="24"/>
              </w:rPr>
              <w:sym w:font="Wingdings" w:char="F0FE"/>
            </w:r>
            <w:r>
              <w:rPr>
                <w:rFonts w:eastAsia="Arial"/>
                <w:color w:val="000000"/>
                <w:sz w:val="20"/>
              </w:rPr>
              <w:t xml:space="preserve"> Key Improvement Strategies are able to be implemented</w:t>
            </w:r>
          </w:p>
          <w:p w14:paraId="37F9DFAC" w14:textId="77777777" w:rsidR="00D57770" w:rsidRDefault="00581607">
            <w:r>
              <w:rPr>
                <w:rFonts w:ascii="Wingdings" w:eastAsia="Wingdings" w:hAnsi="Wingdings" w:cs="Wingdings"/>
                <w:color w:val="008000"/>
                <w:sz w:val="24"/>
              </w:rPr>
              <w:sym w:font="Wingdings" w:char="F0FE"/>
            </w:r>
            <w:r>
              <w:rPr>
                <w:rFonts w:eastAsia="Arial"/>
                <w:color w:val="000000"/>
                <w:sz w:val="20"/>
              </w:rPr>
              <w:t xml:space="preserve"> Improvement efforts are well </w:t>
            </w:r>
            <w:proofErr w:type="spellStart"/>
            <w:r>
              <w:rPr>
                <w:rFonts w:eastAsia="Arial"/>
                <w:color w:val="000000"/>
                <w:sz w:val="20"/>
              </w:rPr>
              <w:t>focussed</w:t>
            </w:r>
            <w:proofErr w:type="spellEnd"/>
            <w:r>
              <w:rPr>
                <w:rFonts w:eastAsia="Arial"/>
                <w:color w:val="000000"/>
                <w:sz w:val="20"/>
              </w:rPr>
              <w:t xml:space="preserve"> (the school was able to </w:t>
            </w:r>
            <w:proofErr w:type="spellStart"/>
            <w:r>
              <w:rPr>
                <w:rFonts w:eastAsia="Arial"/>
                <w:color w:val="000000"/>
                <w:sz w:val="20"/>
              </w:rPr>
              <w:t>prioritise</w:t>
            </w:r>
            <w:proofErr w:type="spellEnd"/>
            <w:r>
              <w:rPr>
                <w:rFonts w:eastAsia="Arial"/>
                <w:color w:val="000000"/>
                <w:sz w:val="20"/>
              </w:rPr>
              <w:t xml:space="preserve"> well)</w:t>
            </w:r>
          </w:p>
          <w:p w14:paraId="08068F06" w14:textId="77777777" w:rsidR="00D57770" w:rsidRDefault="00581607">
            <w:r>
              <w:rPr>
                <w:rFonts w:ascii="Wingdings" w:eastAsia="Wingdings" w:hAnsi="Wingdings" w:cs="Wingdings"/>
                <w:color w:val="008000"/>
                <w:sz w:val="24"/>
              </w:rPr>
              <w:sym w:font="Wingdings" w:char="F0FE"/>
            </w:r>
            <w:r>
              <w:rPr>
                <w:rFonts w:eastAsia="Arial"/>
                <w:color w:val="000000"/>
                <w:sz w:val="20"/>
              </w:rPr>
              <w:t xml:space="preserve"> Staff capability and consistency of practice</w:t>
            </w:r>
          </w:p>
          <w:p w14:paraId="7EA97BDE" w14:textId="77777777" w:rsidR="00D57770" w:rsidRDefault="00581607">
            <w:r>
              <w:rPr>
                <w:rFonts w:ascii="Wingdings" w:eastAsia="Wingdings" w:hAnsi="Wingdings" w:cs="Wingdings"/>
                <w:color w:val="008000"/>
                <w:sz w:val="24"/>
              </w:rPr>
              <w:sym w:font="Wingdings" w:char="F0FE"/>
            </w:r>
            <w:r>
              <w:rPr>
                <w:rFonts w:eastAsia="Arial"/>
                <w:color w:val="000000"/>
                <w:sz w:val="20"/>
              </w:rPr>
              <w:t xml:space="preserve"> Positive staff culture and readiness for change</w:t>
            </w:r>
          </w:p>
        </w:tc>
      </w:tr>
      <w:tr w:rsidR="00D57770" w14:paraId="1B0BD0CB" w14:textId="77777777" w:rsidTr="00A66187">
        <w:trPr>
          <w:trHeight w:val="110"/>
        </w:trPr>
        <w:tc>
          <w:tcPr>
            <w:tcW w:w="3119" w:type="dxa"/>
            <w:gridSpan w:val="2"/>
            <w:shd w:val="clear" w:color="auto" w:fill="D9D9D9" w:themeFill="background1" w:themeFillShade="D9"/>
          </w:tcPr>
          <w:p w14:paraId="31875D6C" w14:textId="77777777" w:rsidR="001427D6" w:rsidRDefault="00581607" w:rsidP="00DF5AC6">
            <w:pPr>
              <w:pStyle w:val="ESBodyText"/>
              <w:spacing w:after="0"/>
              <w:rPr>
                <w:sz w:val="20"/>
                <w:szCs w:val="24"/>
              </w:rPr>
            </w:pPr>
            <w:r>
              <w:rPr>
                <w:sz w:val="20"/>
                <w:szCs w:val="24"/>
              </w:rPr>
              <w:t>Barriers</w:t>
            </w:r>
          </w:p>
          <w:p w14:paraId="3117CD34" w14:textId="77777777" w:rsidR="00D57770" w:rsidRDefault="00581607">
            <w:pPr>
              <w:numPr>
                <w:ilvl w:val="0"/>
                <w:numId w:val="19"/>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barriers are impeding the delivery of this KIS?</w:t>
            </w:r>
          </w:p>
          <w:p w14:paraId="79281CFA" w14:textId="77777777" w:rsidR="00D57770" w:rsidRDefault="00D57770"/>
        </w:tc>
        <w:tc>
          <w:tcPr>
            <w:tcW w:w="11996" w:type="dxa"/>
            <w:gridSpan w:val="4"/>
          </w:tcPr>
          <w:p w14:paraId="12ECA1E7" w14:textId="77777777" w:rsidR="001427D6" w:rsidRPr="006C7A56" w:rsidRDefault="00581607" w:rsidP="00DF5AC6">
            <w:pPr>
              <w:pStyle w:val="ESBodyText"/>
              <w:spacing w:after="0"/>
              <w:rPr>
                <w:sz w:val="20"/>
                <w:szCs w:val="24"/>
              </w:rPr>
            </w:pPr>
            <w:r>
              <w:rPr>
                <w:rFonts w:ascii="Wingdings" w:eastAsia="Wingdings" w:hAnsi="Wingdings" w:cs="Wingdings"/>
                <w:color w:val="008000"/>
                <w:sz w:val="24"/>
              </w:rPr>
              <w:lastRenderedPageBreak/>
              <w:sym w:font="Wingdings" w:char="F0FE"/>
            </w:r>
            <w:r>
              <w:rPr>
                <w:rFonts w:eastAsia="Arial"/>
                <w:color w:val="000000"/>
                <w:sz w:val="20"/>
              </w:rPr>
              <w:t xml:space="preserve"> Workforce constraints i.e. change in leadership, understaffed, staff absence</w:t>
            </w:r>
          </w:p>
        </w:tc>
      </w:tr>
      <w:tr w:rsidR="00D57770" w14:paraId="00BD450E" w14:textId="77777777" w:rsidTr="00A66187">
        <w:trPr>
          <w:trHeight w:val="110"/>
        </w:trPr>
        <w:tc>
          <w:tcPr>
            <w:tcW w:w="3119" w:type="dxa"/>
            <w:gridSpan w:val="2"/>
            <w:shd w:val="clear" w:color="auto" w:fill="D9D9D9" w:themeFill="background1" w:themeFillShade="D9"/>
          </w:tcPr>
          <w:p w14:paraId="2F55C63A" w14:textId="77777777" w:rsidR="001427D6" w:rsidRDefault="00581607" w:rsidP="00DF5AC6">
            <w:pPr>
              <w:pStyle w:val="ESBodyText"/>
              <w:spacing w:after="0"/>
              <w:rPr>
                <w:sz w:val="20"/>
                <w:szCs w:val="24"/>
              </w:rPr>
            </w:pPr>
            <w:r>
              <w:rPr>
                <w:sz w:val="20"/>
                <w:szCs w:val="24"/>
              </w:rPr>
              <w:t>Commentary on progress</w:t>
            </w:r>
          </w:p>
          <w:p w14:paraId="08A267AE" w14:textId="77777777" w:rsidR="00D57770" w:rsidRDefault="00581607">
            <w:pPr>
              <w:numPr>
                <w:ilvl w:val="0"/>
                <w:numId w:val="20"/>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What changes in </w:t>
            </w:r>
            <w:proofErr w:type="spellStart"/>
            <w:r>
              <w:rPr>
                <w:rFonts w:ascii="Times New Roman" w:eastAsia="Times New Roman" w:hAnsi="Times New Roman" w:cs="Times New Roman"/>
                <w:i/>
                <w:iCs/>
                <w:sz w:val="24"/>
                <w:szCs w:val="24"/>
              </w:rPr>
              <w:t>behaviour</w:t>
            </w:r>
            <w:proofErr w:type="spellEnd"/>
            <w:r>
              <w:rPr>
                <w:rFonts w:ascii="Times New Roman" w:eastAsia="Times New Roman" w:hAnsi="Times New Roman" w:cs="Times New Roman"/>
                <w:i/>
                <w:iCs/>
                <w:sz w:val="24"/>
                <w:szCs w:val="24"/>
              </w:rPr>
              <w:t xml:space="preserve"> / practice / mindset have been observed?</w:t>
            </w:r>
          </w:p>
          <w:p w14:paraId="5970320F" w14:textId="77777777" w:rsidR="00D57770" w:rsidRDefault="00581607">
            <w:pPr>
              <w:numPr>
                <w:ilvl w:val="0"/>
                <w:numId w:val="20"/>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is the evidence?</w:t>
            </w:r>
          </w:p>
          <w:p w14:paraId="403D5DF7" w14:textId="77777777" w:rsidR="00D57770" w:rsidRDefault="00D57770"/>
        </w:tc>
        <w:tc>
          <w:tcPr>
            <w:tcW w:w="11996" w:type="dxa"/>
            <w:gridSpan w:val="4"/>
          </w:tcPr>
          <w:p w14:paraId="0D4A9185" w14:textId="77777777" w:rsidR="001427D6" w:rsidRPr="006C7A56" w:rsidRDefault="00581607" w:rsidP="00DF5AC6">
            <w:pPr>
              <w:pStyle w:val="ESBodyText"/>
              <w:spacing w:after="0"/>
              <w:rPr>
                <w:sz w:val="20"/>
                <w:szCs w:val="24"/>
              </w:rPr>
            </w:pPr>
            <w:r>
              <w:rPr>
                <w:sz w:val="20"/>
              </w:rPr>
              <w:t xml:space="preserve">Use of data has been used by teachers and ES staff to inform students' understanding. This has been clearly evident in Phonics teaching. Team planning has continued to be </w:t>
            </w:r>
            <w:proofErr w:type="spellStart"/>
            <w:r>
              <w:rPr>
                <w:sz w:val="20"/>
              </w:rPr>
              <w:t>utilised</w:t>
            </w:r>
            <w:proofErr w:type="spellEnd"/>
            <w:r>
              <w:rPr>
                <w:sz w:val="20"/>
              </w:rPr>
              <w:t xml:space="preserve"> by all areas of the school for Literacy and Numeracy. Collaboration between graduate and experienced teachers has strengthened teacher practice across learning teams. Our Instructional Model has continued to be implemented by all classrooms. Graduate teachers have implemented our Instructional Model and have adopted the high impact teaching strategies embedded throughout. Graduate teachers have been given extra release time to conduct learning walks in all curriculum areas. Reading, Writing and Mathematics have been </w:t>
            </w:r>
            <w:proofErr w:type="spellStart"/>
            <w:r>
              <w:rPr>
                <w:sz w:val="20"/>
              </w:rPr>
              <w:t>prioritised</w:t>
            </w:r>
            <w:proofErr w:type="spellEnd"/>
            <w:r>
              <w:rPr>
                <w:sz w:val="20"/>
              </w:rPr>
              <w:t xml:space="preserve"> in classroom planning and the whole school timetable. The TLI has supported student need to provide intervention to students. Our whole school scope and sequence for Literacy and Numeracy has been </w:t>
            </w:r>
            <w:proofErr w:type="spellStart"/>
            <w:r>
              <w:rPr>
                <w:sz w:val="20"/>
              </w:rPr>
              <w:t>utilised</w:t>
            </w:r>
            <w:proofErr w:type="spellEnd"/>
            <w:r>
              <w:rPr>
                <w:sz w:val="20"/>
              </w:rPr>
              <w:t xml:space="preserve"> by all areas of the school. </w:t>
            </w:r>
            <w:r>
              <w:rPr>
                <w:sz w:val="20"/>
              </w:rPr>
              <w:br/>
            </w:r>
            <w:r>
              <w:rPr>
                <w:sz w:val="20"/>
              </w:rPr>
              <w:br/>
              <w:t xml:space="preserve">Evidence has been gathered through the collection and collation of data. Planning documents have been used to monitor the curriculum. Learning Walks have monitored the implementation of our Instructional Model across the school. </w:t>
            </w:r>
          </w:p>
        </w:tc>
      </w:tr>
      <w:tr w:rsidR="00D57770" w14:paraId="2EBD0F50" w14:textId="77777777" w:rsidTr="00A66187">
        <w:trPr>
          <w:trHeight w:val="110"/>
        </w:trPr>
        <w:tc>
          <w:tcPr>
            <w:tcW w:w="3119" w:type="dxa"/>
            <w:gridSpan w:val="2"/>
            <w:shd w:val="clear" w:color="auto" w:fill="D9D9D9" w:themeFill="background1" w:themeFillShade="D9"/>
          </w:tcPr>
          <w:p w14:paraId="780EE43A" w14:textId="77777777" w:rsidR="001427D6" w:rsidRDefault="00581607" w:rsidP="00DF5AC6">
            <w:pPr>
              <w:pStyle w:val="ESBodyText"/>
              <w:spacing w:after="0"/>
              <w:rPr>
                <w:sz w:val="20"/>
                <w:szCs w:val="24"/>
              </w:rPr>
            </w:pPr>
            <w:r>
              <w:rPr>
                <w:sz w:val="20"/>
                <w:szCs w:val="24"/>
              </w:rPr>
              <w:t>Future planning</w:t>
            </w:r>
          </w:p>
          <w:p w14:paraId="6E568379" w14:textId="77777777" w:rsidR="00D57770" w:rsidRDefault="00581607">
            <w:pPr>
              <w:numPr>
                <w:ilvl w:val="0"/>
                <w:numId w:val="21"/>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action will be taken next?</w:t>
            </w:r>
          </w:p>
          <w:p w14:paraId="07FEAED3" w14:textId="77777777" w:rsidR="00D57770" w:rsidRDefault="00581607">
            <w:pPr>
              <w:numPr>
                <w:ilvl w:val="0"/>
                <w:numId w:val="21"/>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support is required?</w:t>
            </w:r>
          </w:p>
          <w:p w14:paraId="50857D7D" w14:textId="77777777" w:rsidR="00D57770" w:rsidRDefault="00D57770"/>
        </w:tc>
        <w:tc>
          <w:tcPr>
            <w:tcW w:w="11996" w:type="dxa"/>
            <w:gridSpan w:val="4"/>
          </w:tcPr>
          <w:p w14:paraId="2C2BFE07" w14:textId="77777777" w:rsidR="001427D6" w:rsidRPr="006C7A56" w:rsidRDefault="00581607" w:rsidP="00DF5AC6">
            <w:pPr>
              <w:pStyle w:val="ESBodyText"/>
              <w:spacing w:after="0"/>
              <w:rPr>
                <w:sz w:val="20"/>
                <w:szCs w:val="24"/>
              </w:rPr>
            </w:pPr>
            <w:r>
              <w:rPr>
                <w:sz w:val="20"/>
              </w:rPr>
              <w:t xml:space="preserve">Observations and coaching will be used by leadership in the school to differentiate teacher goals and future growth areas. </w:t>
            </w:r>
            <w:proofErr w:type="spellStart"/>
            <w:r>
              <w:rPr>
                <w:sz w:val="20"/>
              </w:rPr>
              <w:t>Mid year</w:t>
            </w:r>
            <w:proofErr w:type="spellEnd"/>
            <w:r>
              <w:rPr>
                <w:sz w:val="20"/>
              </w:rPr>
              <w:t xml:space="preserve"> data will be </w:t>
            </w:r>
            <w:proofErr w:type="spellStart"/>
            <w:r>
              <w:rPr>
                <w:sz w:val="20"/>
              </w:rPr>
              <w:t>utilised</w:t>
            </w:r>
            <w:proofErr w:type="spellEnd"/>
            <w:r>
              <w:rPr>
                <w:sz w:val="20"/>
              </w:rPr>
              <w:t xml:space="preserve"> during Learning Walks to pinpoint strategies to improve whole class, small group and individual student growth areas. </w:t>
            </w:r>
          </w:p>
        </w:tc>
      </w:tr>
      <w:tr w:rsidR="00D57770" w14:paraId="37A81AD7" w14:textId="77777777" w:rsidTr="00A66187">
        <w:trPr>
          <w:trHeight w:val="110"/>
        </w:trPr>
        <w:tc>
          <w:tcPr>
            <w:tcW w:w="3119" w:type="dxa"/>
            <w:gridSpan w:val="2"/>
            <w:shd w:val="clear" w:color="auto" w:fill="D9D9D9" w:themeFill="background1" w:themeFillShade="D9"/>
          </w:tcPr>
          <w:p w14:paraId="26012F74" w14:textId="77777777" w:rsidR="006701CC" w:rsidRDefault="00581607" w:rsidP="00DF5AC6">
            <w:pPr>
              <w:pStyle w:val="ESBodyText"/>
              <w:spacing w:after="0"/>
              <w:rPr>
                <w:sz w:val="20"/>
                <w:szCs w:val="24"/>
              </w:rPr>
            </w:pPr>
            <w:r>
              <w:rPr>
                <w:sz w:val="20"/>
                <w:szCs w:val="24"/>
              </w:rPr>
              <w:t>OPTIONAL: Upload Evidence</w:t>
            </w:r>
          </w:p>
        </w:tc>
        <w:tc>
          <w:tcPr>
            <w:tcW w:w="11996" w:type="dxa"/>
            <w:gridSpan w:val="4"/>
          </w:tcPr>
          <w:p w14:paraId="1686423F" w14:textId="77777777" w:rsidR="006701CC" w:rsidRPr="006C7A56" w:rsidRDefault="00C57B2D" w:rsidP="00DF5AC6">
            <w:pPr>
              <w:pStyle w:val="ESBodyText"/>
              <w:spacing w:after="0"/>
              <w:rPr>
                <w:sz w:val="20"/>
                <w:szCs w:val="24"/>
              </w:rPr>
            </w:pPr>
          </w:p>
        </w:tc>
      </w:tr>
      <w:tr w:rsidR="00D57770" w14:paraId="7D6B4811" w14:textId="77777777" w:rsidTr="00A66187">
        <w:trPr>
          <w:trHeight w:val="549"/>
        </w:trPr>
        <w:tc>
          <w:tcPr>
            <w:tcW w:w="2689" w:type="dxa"/>
            <w:shd w:val="clear" w:color="auto" w:fill="D9D9D9" w:themeFill="background1" w:themeFillShade="D9"/>
          </w:tcPr>
          <w:p w14:paraId="471A8D89" w14:textId="77777777" w:rsidR="008C7868" w:rsidRPr="006C7A56" w:rsidRDefault="00581607"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14:paraId="60B49C08" w14:textId="77777777" w:rsidR="008C7868" w:rsidRPr="006C7A56" w:rsidRDefault="00581607" w:rsidP="00DF5AC6">
            <w:pPr>
              <w:pStyle w:val="Heading3"/>
              <w:spacing w:before="0" w:after="0"/>
              <w:rPr>
                <w:szCs w:val="24"/>
              </w:rPr>
            </w:pPr>
            <w:r>
              <w:rPr>
                <w:szCs w:val="24"/>
              </w:rPr>
              <w:t>Activity</w:t>
            </w:r>
          </w:p>
        </w:tc>
        <w:tc>
          <w:tcPr>
            <w:tcW w:w="3686" w:type="dxa"/>
            <w:shd w:val="clear" w:color="auto" w:fill="D9D9D9" w:themeFill="background1" w:themeFillShade="D9"/>
          </w:tcPr>
          <w:p w14:paraId="0BD2C1E4" w14:textId="77777777" w:rsidR="008C7868" w:rsidRPr="006C7A56" w:rsidRDefault="00581607" w:rsidP="00DF5AC6">
            <w:pPr>
              <w:pStyle w:val="Heading3"/>
              <w:spacing w:before="0" w:after="0"/>
              <w:rPr>
                <w:szCs w:val="24"/>
              </w:rPr>
            </w:pPr>
            <w:r>
              <w:rPr>
                <w:szCs w:val="24"/>
              </w:rPr>
              <w:t>Who</w:t>
            </w:r>
          </w:p>
        </w:tc>
        <w:tc>
          <w:tcPr>
            <w:tcW w:w="2238" w:type="dxa"/>
            <w:shd w:val="clear" w:color="auto" w:fill="D9D9D9" w:themeFill="background1" w:themeFillShade="D9"/>
          </w:tcPr>
          <w:p w14:paraId="2F64F948" w14:textId="77777777" w:rsidR="008C7868" w:rsidRPr="006C7A56" w:rsidRDefault="00581607" w:rsidP="00DF5AC6">
            <w:pPr>
              <w:pStyle w:val="Heading3"/>
              <w:spacing w:before="0" w:after="0"/>
              <w:rPr>
                <w:szCs w:val="24"/>
              </w:rPr>
            </w:pPr>
            <w:r>
              <w:rPr>
                <w:szCs w:val="24"/>
              </w:rPr>
              <w:t>When</w:t>
            </w:r>
          </w:p>
        </w:tc>
        <w:tc>
          <w:tcPr>
            <w:tcW w:w="2250" w:type="dxa"/>
            <w:shd w:val="clear" w:color="auto" w:fill="D9D9D9" w:themeFill="background1" w:themeFillShade="D9"/>
          </w:tcPr>
          <w:p w14:paraId="4FBC1480" w14:textId="77777777" w:rsidR="008C7868" w:rsidRPr="006C7A56" w:rsidRDefault="00581607" w:rsidP="00DF5AC6">
            <w:pPr>
              <w:pStyle w:val="Heading3"/>
              <w:spacing w:before="0" w:after="0"/>
              <w:rPr>
                <w:szCs w:val="24"/>
              </w:rPr>
            </w:pPr>
            <w:r>
              <w:rPr>
                <w:szCs w:val="24"/>
              </w:rPr>
              <w:t>Percentage complete</w:t>
            </w:r>
          </w:p>
        </w:tc>
      </w:tr>
      <w:tr w:rsidR="00D57770" w14:paraId="7893C4D0" w14:textId="77777777" w:rsidTr="00A66187">
        <w:trPr>
          <w:trHeight w:val="20"/>
        </w:trPr>
        <w:tc>
          <w:tcPr>
            <w:tcW w:w="2689" w:type="dxa"/>
          </w:tcPr>
          <w:p w14:paraId="17B89EA7" w14:textId="77777777" w:rsidR="008C7868" w:rsidRPr="006C7A56" w:rsidRDefault="00581607" w:rsidP="00DF5AC6">
            <w:pPr>
              <w:pStyle w:val="ESBodyText"/>
              <w:spacing w:after="0"/>
              <w:rPr>
                <w:sz w:val="20"/>
                <w:szCs w:val="24"/>
              </w:rPr>
            </w:pPr>
            <w:r>
              <w:rPr>
                <w:sz w:val="20"/>
              </w:rPr>
              <w:t>Activity 1</w:t>
            </w:r>
          </w:p>
        </w:tc>
        <w:tc>
          <w:tcPr>
            <w:tcW w:w="4252" w:type="dxa"/>
            <w:gridSpan w:val="2"/>
          </w:tcPr>
          <w:p w14:paraId="20AB247E" w14:textId="77777777" w:rsidR="008C7868" w:rsidRPr="006C7A56" w:rsidRDefault="00581607" w:rsidP="00DF5AC6">
            <w:pPr>
              <w:pStyle w:val="ESBodyText"/>
              <w:spacing w:after="0"/>
              <w:rPr>
                <w:sz w:val="20"/>
                <w:szCs w:val="24"/>
              </w:rPr>
            </w:pPr>
            <w:r>
              <w:rPr>
                <w:sz w:val="20"/>
              </w:rPr>
              <w:t xml:space="preserve">Schedule and </w:t>
            </w:r>
            <w:proofErr w:type="spellStart"/>
            <w:r>
              <w:rPr>
                <w:sz w:val="20"/>
              </w:rPr>
              <w:t>organise</w:t>
            </w:r>
            <w:proofErr w:type="spellEnd"/>
            <w:r>
              <w:rPr>
                <w:sz w:val="20"/>
              </w:rPr>
              <w:t xml:space="preserve"> professional learning on formative assessment and collecting, </w:t>
            </w:r>
            <w:proofErr w:type="spellStart"/>
            <w:r>
              <w:rPr>
                <w:sz w:val="20"/>
              </w:rPr>
              <w:t>analysing</w:t>
            </w:r>
            <w:proofErr w:type="spellEnd"/>
            <w:r>
              <w:rPr>
                <w:sz w:val="20"/>
              </w:rPr>
              <w:t>, responding to and monitoring data throughout the year.</w:t>
            </w:r>
          </w:p>
        </w:tc>
        <w:tc>
          <w:tcPr>
            <w:tcW w:w="3686" w:type="dxa"/>
          </w:tcPr>
          <w:p w14:paraId="60A3B59C"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037B1896" w14:textId="77777777" w:rsidR="00D57770" w:rsidRDefault="00581607">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246AF016" w14:textId="77777777" w:rsidR="008C7868" w:rsidRPr="006C7A56" w:rsidRDefault="00581607" w:rsidP="00DF5AC6">
            <w:pPr>
              <w:pStyle w:val="ESBodyText"/>
              <w:spacing w:after="0"/>
              <w:rPr>
                <w:sz w:val="20"/>
                <w:szCs w:val="24"/>
              </w:rPr>
            </w:pPr>
            <w:r>
              <w:rPr>
                <w:sz w:val="20"/>
              </w:rPr>
              <w:t>from:</w:t>
            </w:r>
            <w:r>
              <w:rPr>
                <w:sz w:val="20"/>
              </w:rPr>
              <w:br/>
              <w:t>Term 1</w:t>
            </w:r>
          </w:p>
          <w:p w14:paraId="35893B4F" w14:textId="77777777" w:rsidR="00D57770" w:rsidRDefault="00581607">
            <w:r>
              <w:rPr>
                <w:sz w:val="20"/>
              </w:rPr>
              <w:t>to:</w:t>
            </w:r>
            <w:r>
              <w:rPr>
                <w:sz w:val="20"/>
              </w:rPr>
              <w:br/>
              <w:t>Term 4</w:t>
            </w:r>
          </w:p>
        </w:tc>
        <w:tc>
          <w:tcPr>
            <w:tcW w:w="2250" w:type="dxa"/>
          </w:tcPr>
          <w:p w14:paraId="6CB50BD4" w14:textId="77777777" w:rsidR="008C7868" w:rsidRPr="006C7A56" w:rsidRDefault="00581607" w:rsidP="00DF5AC6">
            <w:pPr>
              <w:pStyle w:val="ESBodyText"/>
              <w:spacing w:after="0"/>
              <w:rPr>
                <w:sz w:val="20"/>
                <w:szCs w:val="24"/>
              </w:rPr>
            </w:pPr>
            <w:r>
              <w:rPr>
                <w:color w:val="F39600"/>
                <w:sz w:val="20"/>
              </w:rPr>
              <w:t>50%</w:t>
            </w:r>
          </w:p>
        </w:tc>
      </w:tr>
      <w:tr w:rsidR="00D57770" w14:paraId="0794F873" w14:textId="77777777" w:rsidTr="00A66187">
        <w:trPr>
          <w:trHeight w:val="20"/>
        </w:trPr>
        <w:tc>
          <w:tcPr>
            <w:tcW w:w="2689" w:type="dxa"/>
          </w:tcPr>
          <w:p w14:paraId="57F2690E" w14:textId="77777777" w:rsidR="008C7868" w:rsidRPr="006C7A56" w:rsidRDefault="00581607" w:rsidP="00DF5AC6">
            <w:pPr>
              <w:pStyle w:val="ESBodyText"/>
              <w:spacing w:after="0"/>
              <w:rPr>
                <w:sz w:val="20"/>
                <w:szCs w:val="24"/>
              </w:rPr>
            </w:pPr>
            <w:r>
              <w:rPr>
                <w:sz w:val="20"/>
              </w:rPr>
              <w:t>Activity 2</w:t>
            </w:r>
          </w:p>
        </w:tc>
        <w:tc>
          <w:tcPr>
            <w:tcW w:w="4252" w:type="dxa"/>
            <w:gridSpan w:val="2"/>
          </w:tcPr>
          <w:p w14:paraId="09B523EB" w14:textId="77777777" w:rsidR="008C7868" w:rsidRPr="006C7A56" w:rsidRDefault="00581607" w:rsidP="00DF5AC6">
            <w:pPr>
              <w:pStyle w:val="ESBodyText"/>
              <w:spacing w:after="0"/>
              <w:rPr>
                <w:sz w:val="20"/>
                <w:szCs w:val="24"/>
              </w:rPr>
            </w:pPr>
            <w:r>
              <w:rPr>
                <w:sz w:val="20"/>
              </w:rPr>
              <w:t>Establish resourcing for individual and tailored support programs</w:t>
            </w:r>
          </w:p>
        </w:tc>
        <w:tc>
          <w:tcPr>
            <w:tcW w:w="3686" w:type="dxa"/>
          </w:tcPr>
          <w:p w14:paraId="052F9C15"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0E837D77" w14:textId="77777777" w:rsidR="008C7868" w:rsidRPr="006C7A56" w:rsidRDefault="00581607" w:rsidP="00DF5AC6">
            <w:pPr>
              <w:pStyle w:val="ESBodyText"/>
              <w:spacing w:after="0"/>
              <w:rPr>
                <w:sz w:val="20"/>
                <w:szCs w:val="24"/>
              </w:rPr>
            </w:pPr>
            <w:r>
              <w:rPr>
                <w:sz w:val="20"/>
              </w:rPr>
              <w:t>from:</w:t>
            </w:r>
            <w:r>
              <w:rPr>
                <w:sz w:val="20"/>
              </w:rPr>
              <w:br/>
              <w:t>Term 1</w:t>
            </w:r>
          </w:p>
          <w:p w14:paraId="6570FBAB" w14:textId="77777777" w:rsidR="00D57770" w:rsidRDefault="00581607">
            <w:r>
              <w:rPr>
                <w:sz w:val="20"/>
              </w:rPr>
              <w:lastRenderedPageBreak/>
              <w:t>to:</w:t>
            </w:r>
            <w:r>
              <w:rPr>
                <w:sz w:val="20"/>
              </w:rPr>
              <w:br/>
              <w:t>Term 4</w:t>
            </w:r>
          </w:p>
        </w:tc>
        <w:tc>
          <w:tcPr>
            <w:tcW w:w="2250" w:type="dxa"/>
          </w:tcPr>
          <w:p w14:paraId="3A73CD3A" w14:textId="77777777" w:rsidR="008C7868" w:rsidRPr="006C7A56" w:rsidRDefault="00581607" w:rsidP="00DF5AC6">
            <w:pPr>
              <w:pStyle w:val="ESBodyText"/>
              <w:spacing w:after="0"/>
              <w:rPr>
                <w:sz w:val="20"/>
                <w:szCs w:val="24"/>
              </w:rPr>
            </w:pPr>
            <w:r>
              <w:rPr>
                <w:color w:val="F39600"/>
                <w:sz w:val="20"/>
              </w:rPr>
              <w:lastRenderedPageBreak/>
              <w:t>50%</w:t>
            </w:r>
          </w:p>
        </w:tc>
      </w:tr>
      <w:tr w:rsidR="00D57770" w14:paraId="718A7AE4" w14:textId="77777777" w:rsidTr="00A66187">
        <w:trPr>
          <w:trHeight w:val="20"/>
        </w:trPr>
        <w:tc>
          <w:tcPr>
            <w:tcW w:w="2689" w:type="dxa"/>
          </w:tcPr>
          <w:p w14:paraId="790C071A" w14:textId="77777777" w:rsidR="008C7868" w:rsidRPr="006C7A56" w:rsidRDefault="00581607" w:rsidP="00DF5AC6">
            <w:pPr>
              <w:pStyle w:val="ESBodyText"/>
              <w:spacing w:after="0"/>
              <w:rPr>
                <w:sz w:val="20"/>
                <w:szCs w:val="24"/>
              </w:rPr>
            </w:pPr>
            <w:r>
              <w:rPr>
                <w:sz w:val="20"/>
              </w:rPr>
              <w:t>Activity 3</w:t>
            </w:r>
          </w:p>
        </w:tc>
        <w:tc>
          <w:tcPr>
            <w:tcW w:w="4252" w:type="dxa"/>
            <w:gridSpan w:val="2"/>
          </w:tcPr>
          <w:p w14:paraId="5D795A8B" w14:textId="77777777" w:rsidR="008C7868" w:rsidRPr="006C7A56" w:rsidRDefault="00581607" w:rsidP="00DF5AC6">
            <w:pPr>
              <w:pStyle w:val="ESBodyText"/>
              <w:spacing w:after="0"/>
              <w:rPr>
                <w:sz w:val="20"/>
                <w:szCs w:val="24"/>
              </w:rPr>
            </w:pPr>
            <w:r>
              <w:rPr>
                <w:sz w:val="20"/>
              </w:rPr>
              <w:t xml:space="preserve">Establish criteria for identifying students requiring individual and tailored support </w:t>
            </w:r>
          </w:p>
        </w:tc>
        <w:tc>
          <w:tcPr>
            <w:tcW w:w="3686" w:type="dxa"/>
          </w:tcPr>
          <w:p w14:paraId="13936821"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190E8778" w14:textId="77777777" w:rsidR="00D57770" w:rsidRDefault="00581607">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5D6FB306" w14:textId="77777777" w:rsidR="008C7868" w:rsidRPr="006C7A56" w:rsidRDefault="00581607" w:rsidP="00DF5AC6">
            <w:pPr>
              <w:pStyle w:val="ESBodyText"/>
              <w:spacing w:after="0"/>
              <w:rPr>
                <w:sz w:val="20"/>
                <w:szCs w:val="24"/>
              </w:rPr>
            </w:pPr>
            <w:r>
              <w:rPr>
                <w:sz w:val="20"/>
              </w:rPr>
              <w:t>from:</w:t>
            </w:r>
            <w:r>
              <w:rPr>
                <w:sz w:val="20"/>
              </w:rPr>
              <w:br/>
              <w:t>Term 1</w:t>
            </w:r>
          </w:p>
          <w:p w14:paraId="2133E25F" w14:textId="77777777" w:rsidR="00D57770" w:rsidRDefault="00581607">
            <w:r>
              <w:rPr>
                <w:sz w:val="20"/>
              </w:rPr>
              <w:t>to:</w:t>
            </w:r>
            <w:r>
              <w:rPr>
                <w:sz w:val="20"/>
              </w:rPr>
              <w:br/>
              <w:t>Term 4</w:t>
            </w:r>
          </w:p>
        </w:tc>
        <w:tc>
          <w:tcPr>
            <w:tcW w:w="2250" w:type="dxa"/>
          </w:tcPr>
          <w:p w14:paraId="5E800D48" w14:textId="77777777" w:rsidR="008C7868" w:rsidRPr="006C7A56" w:rsidRDefault="00581607" w:rsidP="00DF5AC6">
            <w:pPr>
              <w:pStyle w:val="ESBodyText"/>
              <w:spacing w:after="0"/>
              <w:rPr>
                <w:sz w:val="20"/>
                <w:szCs w:val="24"/>
              </w:rPr>
            </w:pPr>
            <w:r>
              <w:rPr>
                <w:color w:val="F39600"/>
                <w:sz w:val="20"/>
              </w:rPr>
              <w:t>50%</w:t>
            </w:r>
          </w:p>
        </w:tc>
      </w:tr>
      <w:tr w:rsidR="00D57770" w14:paraId="7951468C" w14:textId="77777777" w:rsidTr="00A66187">
        <w:trPr>
          <w:trHeight w:val="20"/>
        </w:trPr>
        <w:tc>
          <w:tcPr>
            <w:tcW w:w="2689" w:type="dxa"/>
          </w:tcPr>
          <w:p w14:paraId="689960B5" w14:textId="77777777" w:rsidR="008C7868" w:rsidRPr="006C7A56" w:rsidRDefault="00581607" w:rsidP="00DF5AC6">
            <w:pPr>
              <w:pStyle w:val="ESBodyText"/>
              <w:spacing w:after="0"/>
              <w:rPr>
                <w:sz w:val="20"/>
                <w:szCs w:val="24"/>
              </w:rPr>
            </w:pPr>
            <w:r>
              <w:rPr>
                <w:sz w:val="20"/>
              </w:rPr>
              <w:t>Activity 4</w:t>
            </w:r>
          </w:p>
        </w:tc>
        <w:tc>
          <w:tcPr>
            <w:tcW w:w="4252" w:type="dxa"/>
            <w:gridSpan w:val="2"/>
          </w:tcPr>
          <w:p w14:paraId="5F1FDE89" w14:textId="77777777" w:rsidR="008C7868" w:rsidRPr="006C7A56" w:rsidRDefault="00581607" w:rsidP="00DF5AC6">
            <w:pPr>
              <w:pStyle w:val="ESBodyText"/>
              <w:spacing w:after="0"/>
              <w:rPr>
                <w:sz w:val="20"/>
                <w:szCs w:val="24"/>
              </w:rPr>
            </w:pPr>
            <w:r>
              <w:rPr>
                <w:sz w:val="20"/>
              </w:rPr>
              <w:t>Establish processes/structures for collecting and monitoring school-wide data</w:t>
            </w:r>
          </w:p>
        </w:tc>
        <w:tc>
          <w:tcPr>
            <w:tcW w:w="3686" w:type="dxa"/>
          </w:tcPr>
          <w:p w14:paraId="64A9255A"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480AEA00" w14:textId="77777777" w:rsidR="008C7868" w:rsidRPr="006C7A56" w:rsidRDefault="00581607" w:rsidP="00DF5AC6">
            <w:pPr>
              <w:pStyle w:val="ESBodyText"/>
              <w:spacing w:after="0"/>
              <w:rPr>
                <w:sz w:val="20"/>
                <w:szCs w:val="24"/>
              </w:rPr>
            </w:pPr>
            <w:r>
              <w:rPr>
                <w:sz w:val="20"/>
              </w:rPr>
              <w:t>from:</w:t>
            </w:r>
            <w:r>
              <w:rPr>
                <w:sz w:val="20"/>
              </w:rPr>
              <w:br/>
              <w:t>Term 1</w:t>
            </w:r>
          </w:p>
          <w:p w14:paraId="65BFE8F3" w14:textId="77777777" w:rsidR="00D57770" w:rsidRDefault="00581607">
            <w:r>
              <w:rPr>
                <w:sz w:val="20"/>
              </w:rPr>
              <w:t>to:</w:t>
            </w:r>
            <w:r>
              <w:rPr>
                <w:sz w:val="20"/>
              </w:rPr>
              <w:br/>
              <w:t>Term 4</w:t>
            </w:r>
          </w:p>
        </w:tc>
        <w:tc>
          <w:tcPr>
            <w:tcW w:w="2250" w:type="dxa"/>
          </w:tcPr>
          <w:p w14:paraId="0E58A226" w14:textId="77777777" w:rsidR="008C7868" w:rsidRPr="006C7A56" w:rsidRDefault="00581607" w:rsidP="00DF5AC6">
            <w:pPr>
              <w:pStyle w:val="ESBodyText"/>
              <w:spacing w:after="0"/>
              <w:rPr>
                <w:sz w:val="20"/>
                <w:szCs w:val="24"/>
              </w:rPr>
            </w:pPr>
            <w:r>
              <w:rPr>
                <w:color w:val="F39600"/>
                <w:sz w:val="20"/>
              </w:rPr>
              <w:t>50%</w:t>
            </w:r>
          </w:p>
        </w:tc>
      </w:tr>
      <w:tr w:rsidR="00D57770" w14:paraId="46662231" w14:textId="77777777" w:rsidTr="00A66187">
        <w:trPr>
          <w:trHeight w:val="20"/>
        </w:trPr>
        <w:tc>
          <w:tcPr>
            <w:tcW w:w="2689" w:type="dxa"/>
          </w:tcPr>
          <w:p w14:paraId="3E0C5249" w14:textId="77777777" w:rsidR="008C7868" w:rsidRPr="006C7A56" w:rsidRDefault="00581607" w:rsidP="00DF5AC6">
            <w:pPr>
              <w:pStyle w:val="ESBodyText"/>
              <w:spacing w:after="0"/>
              <w:rPr>
                <w:sz w:val="20"/>
                <w:szCs w:val="24"/>
              </w:rPr>
            </w:pPr>
            <w:r>
              <w:rPr>
                <w:sz w:val="20"/>
              </w:rPr>
              <w:t>Activity 5</w:t>
            </w:r>
          </w:p>
        </w:tc>
        <w:tc>
          <w:tcPr>
            <w:tcW w:w="4252" w:type="dxa"/>
            <w:gridSpan w:val="2"/>
          </w:tcPr>
          <w:p w14:paraId="79BD83DF" w14:textId="77777777" w:rsidR="008C7868" w:rsidRPr="006C7A56" w:rsidRDefault="00581607" w:rsidP="00DF5AC6">
            <w:pPr>
              <w:pStyle w:val="ESBodyText"/>
              <w:spacing w:after="0"/>
              <w:rPr>
                <w:sz w:val="20"/>
                <w:szCs w:val="24"/>
              </w:rPr>
            </w:pPr>
            <w:r>
              <w:rPr>
                <w:sz w:val="20"/>
              </w:rPr>
              <w:t xml:space="preserve">Schedule and </w:t>
            </w:r>
            <w:proofErr w:type="spellStart"/>
            <w:r>
              <w:rPr>
                <w:sz w:val="20"/>
              </w:rPr>
              <w:t>organise</w:t>
            </w:r>
            <w:proofErr w:type="spellEnd"/>
            <w:r>
              <w:rPr>
                <w:sz w:val="20"/>
              </w:rPr>
              <w:t xml:space="preserve"> professional development on instructional practices and teaching and learning. </w:t>
            </w:r>
          </w:p>
        </w:tc>
        <w:tc>
          <w:tcPr>
            <w:tcW w:w="3686" w:type="dxa"/>
          </w:tcPr>
          <w:p w14:paraId="7678FB8B"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1A56F551" w14:textId="77777777" w:rsidR="00D57770" w:rsidRDefault="00581607">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150DD49C" w14:textId="77777777" w:rsidR="008C7868" w:rsidRPr="006C7A56" w:rsidRDefault="00581607" w:rsidP="00DF5AC6">
            <w:pPr>
              <w:pStyle w:val="ESBodyText"/>
              <w:spacing w:after="0"/>
              <w:rPr>
                <w:sz w:val="20"/>
                <w:szCs w:val="24"/>
              </w:rPr>
            </w:pPr>
            <w:r>
              <w:rPr>
                <w:sz w:val="20"/>
              </w:rPr>
              <w:t>from:</w:t>
            </w:r>
            <w:r>
              <w:rPr>
                <w:sz w:val="20"/>
              </w:rPr>
              <w:br/>
              <w:t>Term 1</w:t>
            </w:r>
          </w:p>
          <w:p w14:paraId="4EA21048" w14:textId="77777777" w:rsidR="00D57770" w:rsidRDefault="00581607">
            <w:r>
              <w:rPr>
                <w:sz w:val="20"/>
              </w:rPr>
              <w:t>to:</w:t>
            </w:r>
            <w:r>
              <w:rPr>
                <w:sz w:val="20"/>
              </w:rPr>
              <w:br/>
              <w:t>Term 4</w:t>
            </w:r>
          </w:p>
        </w:tc>
        <w:tc>
          <w:tcPr>
            <w:tcW w:w="2250" w:type="dxa"/>
          </w:tcPr>
          <w:p w14:paraId="3A57690E" w14:textId="77777777" w:rsidR="008C7868" w:rsidRPr="006C7A56" w:rsidRDefault="00581607" w:rsidP="00DF5AC6">
            <w:pPr>
              <w:pStyle w:val="ESBodyText"/>
              <w:spacing w:after="0"/>
              <w:rPr>
                <w:sz w:val="20"/>
                <w:szCs w:val="24"/>
              </w:rPr>
            </w:pPr>
            <w:r>
              <w:rPr>
                <w:color w:val="F39600"/>
                <w:sz w:val="20"/>
              </w:rPr>
              <w:t>50%</w:t>
            </w:r>
          </w:p>
        </w:tc>
      </w:tr>
      <w:tr w:rsidR="00D57770" w14:paraId="658173D0" w14:textId="77777777" w:rsidTr="00A66187">
        <w:trPr>
          <w:trHeight w:val="15"/>
        </w:trPr>
        <w:tc>
          <w:tcPr>
            <w:tcW w:w="3119" w:type="dxa"/>
            <w:gridSpan w:val="2"/>
            <w:shd w:val="clear" w:color="auto" w:fill="F47721"/>
          </w:tcPr>
          <w:p w14:paraId="573A7F0D" w14:textId="77777777" w:rsidR="008C7868" w:rsidRPr="006C7A56" w:rsidRDefault="00581607" w:rsidP="005E270E">
            <w:pPr>
              <w:pStyle w:val="Heading3"/>
              <w:spacing w:before="0" w:after="0"/>
              <w:rPr>
                <w:szCs w:val="24"/>
              </w:rPr>
            </w:pPr>
            <w:r>
              <w:rPr>
                <w:szCs w:val="24"/>
              </w:rPr>
              <w:t>KIS 1.b</w:t>
            </w:r>
          </w:p>
          <w:p w14:paraId="7A28F9F9" w14:textId="77777777" w:rsidR="00D57770" w:rsidRDefault="00581607">
            <w:r>
              <w:rPr>
                <w:sz w:val="20"/>
              </w:rPr>
              <w:t>Health and wellbeing</w:t>
            </w:r>
          </w:p>
        </w:tc>
        <w:tc>
          <w:tcPr>
            <w:tcW w:w="11996" w:type="dxa"/>
            <w:gridSpan w:val="4"/>
            <w:shd w:val="clear" w:color="auto" w:fill="F47721"/>
          </w:tcPr>
          <w:p w14:paraId="110AC703" w14:textId="77777777" w:rsidR="008C7868" w:rsidRPr="00FE3D5C" w:rsidRDefault="00581607" w:rsidP="00DF5AC6">
            <w:pPr>
              <w:pStyle w:val="ESBodyText"/>
              <w:spacing w:after="0"/>
              <w:rPr>
                <w:sz w:val="20"/>
                <w:szCs w:val="24"/>
              </w:rPr>
            </w:pPr>
            <w:r>
              <w:rPr>
                <w:sz w:val="20"/>
              </w:rPr>
              <w:t>Happy, active and healthy kids priority</w:t>
            </w:r>
          </w:p>
        </w:tc>
      </w:tr>
      <w:tr w:rsidR="00D57770" w14:paraId="3BE22184" w14:textId="77777777" w:rsidTr="00A66187">
        <w:trPr>
          <w:trHeight w:val="263"/>
        </w:trPr>
        <w:tc>
          <w:tcPr>
            <w:tcW w:w="3119" w:type="dxa"/>
            <w:gridSpan w:val="2"/>
            <w:shd w:val="clear" w:color="auto" w:fill="D9D9D9" w:themeFill="background1" w:themeFillShade="D9"/>
          </w:tcPr>
          <w:p w14:paraId="3244D578" w14:textId="77777777" w:rsidR="008C7868" w:rsidRPr="006C7A56" w:rsidRDefault="00581607" w:rsidP="00DF5AC6">
            <w:pPr>
              <w:pStyle w:val="ESBodyText"/>
              <w:spacing w:after="0"/>
              <w:rPr>
                <w:sz w:val="20"/>
                <w:szCs w:val="24"/>
              </w:rPr>
            </w:pPr>
            <w:r w:rsidRPr="006C7A56">
              <w:rPr>
                <w:sz w:val="20"/>
                <w:szCs w:val="24"/>
              </w:rPr>
              <w:t>Actions</w:t>
            </w:r>
          </w:p>
        </w:tc>
        <w:tc>
          <w:tcPr>
            <w:tcW w:w="11996" w:type="dxa"/>
            <w:gridSpan w:val="4"/>
          </w:tcPr>
          <w:p w14:paraId="15BE2D72" w14:textId="77777777" w:rsidR="008C7868" w:rsidRPr="006C7A56" w:rsidRDefault="00581607" w:rsidP="00DF5AC6">
            <w:pPr>
              <w:pStyle w:val="ESBodyText"/>
              <w:spacing w:after="0"/>
              <w:rPr>
                <w:sz w:val="20"/>
                <w:szCs w:val="24"/>
              </w:rPr>
            </w:pPr>
            <w:r>
              <w:rPr>
                <w:sz w:val="20"/>
              </w:rPr>
              <w:t>Establish a whole school approach to social-emotional learning or belonging and engagement</w:t>
            </w:r>
            <w:r>
              <w:rPr>
                <w:sz w:val="20"/>
              </w:rPr>
              <w:br/>
              <w:t>Ensure all students can re-engage in all forms of the arts, including music, dance, drama and visual arts</w:t>
            </w:r>
            <w:r>
              <w:rPr>
                <w:sz w:val="20"/>
              </w:rPr>
              <w:br/>
              <w:t>Establish an agreed approach to monitoring and responding to student wellbeing concerns</w:t>
            </w:r>
            <w:r>
              <w:rPr>
                <w:sz w:val="20"/>
              </w:rPr>
              <w:br/>
              <w:t xml:space="preserve">Target counselling for individual students with acute needs (consider resourcing for the wellbeing team) </w:t>
            </w:r>
            <w:r>
              <w:rPr>
                <w:sz w:val="20"/>
              </w:rPr>
              <w:br/>
              <w:t>Establish mentoring sessions from positive role models focused on self-awareness, self-management, problem solving and social skill</w:t>
            </w:r>
          </w:p>
        </w:tc>
      </w:tr>
      <w:tr w:rsidR="00D57770" w14:paraId="3A80740A" w14:textId="77777777" w:rsidTr="00A66187">
        <w:trPr>
          <w:trHeight w:val="110"/>
        </w:trPr>
        <w:tc>
          <w:tcPr>
            <w:tcW w:w="3119" w:type="dxa"/>
            <w:gridSpan w:val="2"/>
            <w:shd w:val="clear" w:color="auto" w:fill="D9D9D9" w:themeFill="background1" w:themeFillShade="D9"/>
          </w:tcPr>
          <w:p w14:paraId="6D2C9A25" w14:textId="77777777" w:rsidR="00EE33E8" w:rsidRPr="006C7A56" w:rsidRDefault="00581607" w:rsidP="00DF5AC6">
            <w:pPr>
              <w:pStyle w:val="ESBodyText"/>
              <w:spacing w:after="0"/>
              <w:rPr>
                <w:sz w:val="20"/>
                <w:szCs w:val="24"/>
              </w:rPr>
            </w:pPr>
            <w:r>
              <w:rPr>
                <w:sz w:val="20"/>
                <w:szCs w:val="24"/>
              </w:rPr>
              <w:t>Outcomes</w:t>
            </w:r>
          </w:p>
        </w:tc>
        <w:tc>
          <w:tcPr>
            <w:tcW w:w="11996" w:type="dxa"/>
            <w:gridSpan w:val="4"/>
          </w:tcPr>
          <w:p w14:paraId="63226B6F" w14:textId="77777777" w:rsidR="00EE33E8" w:rsidRPr="006C7A56" w:rsidRDefault="00581607" w:rsidP="00DF5AC6">
            <w:pPr>
              <w:pStyle w:val="ESBodyText"/>
              <w:spacing w:after="0"/>
              <w:rPr>
                <w:sz w:val="20"/>
                <w:szCs w:val="24"/>
              </w:rPr>
            </w:pPr>
            <w:r>
              <w:rPr>
                <w:sz w:val="20"/>
              </w:rPr>
              <w:t>Teachers, leaders and the school community will share a common understanding of the whole school approach to wellbeing</w:t>
            </w:r>
            <w:r>
              <w:rPr>
                <w:sz w:val="20"/>
              </w:rPr>
              <w:br/>
              <w:t>Teachers and leaders will integrate social-emotional learning into school practice, policies and programs</w:t>
            </w:r>
            <w:r>
              <w:rPr>
                <w:sz w:val="20"/>
              </w:rPr>
              <w:br/>
              <w:t>At-risk students will be identified and receive targeted support in a timely manner</w:t>
            </w:r>
            <w:r>
              <w:rPr>
                <w:sz w:val="20"/>
              </w:rPr>
              <w:br/>
              <w:t>Students will have strong relationships with peers</w:t>
            </w:r>
            <w:r>
              <w:rPr>
                <w:sz w:val="20"/>
              </w:rPr>
              <w:br/>
              <w:t xml:space="preserve">Students with acute needs will receive </w:t>
            </w:r>
            <w:proofErr w:type="spellStart"/>
            <w:r>
              <w:rPr>
                <w:sz w:val="20"/>
              </w:rPr>
              <w:t>individualised</w:t>
            </w:r>
            <w:proofErr w:type="spellEnd"/>
            <w:r>
              <w:rPr>
                <w:sz w:val="20"/>
              </w:rPr>
              <w:t xml:space="preserve"> support with regular monitoring and student support group meetings (with parents) where appropriate</w:t>
            </w:r>
            <w:r>
              <w:rPr>
                <w:sz w:val="20"/>
              </w:rPr>
              <w:br/>
              <w:t>Students will experience more success in classes</w:t>
            </w:r>
          </w:p>
        </w:tc>
      </w:tr>
      <w:tr w:rsidR="00D57770" w14:paraId="247DD6D1" w14:textId="77777777" w:rsidTr="00A66187">
        <w:trPr>
          <w:trHeight w:val="110"/>
        </w:trPr>
        <w:tc>
          <w:tcPr>
            <w:tcW w:w="3119" w:type="dxa"/>
            <w:gridSpan w:val="2"/>
            <w:shd w:val="clear" w:color="auto" w:fill="D9D9D9" w:themeFill="background1" w:themeFillShade="D9"/>
          </w:tcPr>
          <w:p w14:paraId="6CF080FE" w14:textId="77777777" w:rsidR="008C7868" w:rsidRPr="006C7A56" w:rsidRDefault="00581607" w:rsidP="00DF5AC6">
            <w:pPr>
              <w:pStyle w:val="ESBodyText"/>
              <w:spacing w:after="0"/>
              <w:rPr>
                <w:sz w:val="20"/>
                <w:szCs w:val="24"/>
              </w:rPr>
            </w:pPr>
            <w:r>
              <w:rPr>
                <w:sz w:val="20"/>
                <w:szCs w:val="24"/>
              </w:rPr>
              <w:lastRenderedPageBreak/>
              <w:t>Success Indicators</w:t>
            </w:r>
          </w:p>
        </w:tc>
        <w:tc>
          <w:tcPr>
            <w:tcW w:w="11996" w:type="dxa"/>
            <w:gridSpan w:val="4"/>
          </w:tcPr>
          <w:p w14:paraId="6191768D" w14:textId="77777777" w:rsidR="008C7868" w:rsidRPr="006C7A56" w:rsidRDefault="00581607" w:rsidP="00DF5AC6">
            <w:pPr>
              <w:pStyle w:val="ESBodyText"/>
              <w:spacing w:after="0"/>
              <w:rPr>
                <w:sz w:val="20"/>
                <w:szCs w:val="24"/>
              </w:rPr>
            </w:pPr>
            <w:r>
              <w:rPr>
                <w:sz w:val="20"/>
              </w:rPr>
              <w:t>Students engagement in wellbeing programs (feedback, participation, classroom observations)</w:t>
            </w:r>
            <w:r>
              <w:rPr>
                <w:sz w:val="20"/>
              </w:rPr>
              <w:br/>
              <w:t>Documentation of referrals and communication processes regarding monitoring and escalating wellbeing concerns</w:t>
            </w:r>
            <w:r>
              <w:rPr>
                <w:sz w:val="20"/>
              </w:rPr>
              <w:br/>
              <w:t>Teacher reports of student wellbeing concerns</w:t>
            </w:r>
            <w:r>
              <w:rPr>
                <w:sz w:val="20"/>
              </w:rPr>
              <w:br/>
              <w:t xml:space="preserve">Data used to identify students in need of targeted support </w:t>
            </w:r>
          </w:p>
        </w:tc>
      </w:tr>
      <w:tr w:rsidR="00D57770" w14:paraId="237592D5" w14:textId="77777777" w:rsidTr="00A66187">
        <w:trPr>
          <w:trHeight w:val="110"/>
        </w:trPr>
        <w:tc>
          <w:tcPr>
            <w:tcW w:w="3119" w:type="dxa"/>
            <w:gridSpan w:val="2"/>
            <w:shd w:val="clear" w:color="auto" w:fill="D9D9D9" w:themeFill="background1" w:themeFillShade="D9"/>
          </w:tcPr>
          <w:p w14:paraId="0AA6D05E" w14:textId="77777777" w:rsidR="001427D6" w:rsidRPr="003976A5" w:rsidRDefault="00581607" w:rsidP="00DF5AC6">
            <w:pPr>
              <w:pStyle w:val="ESBodyText"/>
              <w:spacing w:after="0"/>
              <w:rPr>
                <w:sz w:val="20"/>
                <w:szCs w:val="20"/>
              </w:rPr>
            </w:pPr>
            <w:r w:rsidRPr="003976A5">
              <w:rPr>
                <w:color w:val="000000"/>
                <w:sz w:val="20"/>
                <w:szCs w:val="20"/>
              </w:rPr>
              <w:t>Delivery of the annual actions for this KIS</w:t>
            </w:r>
          </w:p>
        </w:tc>
        <w:tc>
          <w:tcPr>
            <w:tcW w:w="11996" w:type="dxa"/>
            <w:gridSpan w:val="4"/>
          </w:tcPr>
          <w:p w14:paraId="3C9461B8" w14:textId="77777777" w:rsidR="001427D6" w:rsidRPr="006C7A56" w:rsidRDefault="00581607" w:rsidP="00DF5AC6">
            <w:pPr>
              <w:pStyle w:val="ESBodyText"/>
              <w:spacing w:after="0"/>
              <w:rPr>
                <w:sz w:val="20"/>
                <w:szCs w:val="24"/>
              </w:rPr>
            </w:pPr>
            <w:r>
              <w:rPr>
                <w:color w:val="008000"/>
                <w:sz w:val="20"/>
              </w:rPr>
              <w:t>Completed</w:t>
            </w:r>
          </w:p>
        </w:tc>
      </w:tr>
      <w:tr w:rsidR="00D57770" w14:paraId="18A5C50A" w14:textId="77777777" w:rsidTr="00A66187">
        <w:trPr>
          <w:trHeight w:val="110"/>
        </w:trPr>
        <w:tc>
          <w:tcPr>
            <w:tcW w:w="3119" w:type="dxa"/>
            <w:gridSpan w:val="2"/>
            <w:shd w:val="clear" w:color="auto" w:fill="D9D9D9" w:themeFill="background1" w:themeFillShade="D9"/>
          </w:tcPr>
          <w:p w14:paraId="708EB7B0" w14:textId="77777777" w:rsidR="001427D6" w:rsidRDefault="00581607" w:rsidP="00DF5AC6">
            <w:pPr>
              <w:pStyle w:val="ESBodyText"/>
              <w:spacing w:after="0"/>
              <w:rPr>
                <w:sz w:val="20"/>
                <w:szCs w:val="24"/>
              </w:rPr>
            </w:pPr>
            <w:r>
              <w:rPr>
                <w:sz w:val="20"/>
                <w:szCs w:val="24"/>
              </w:rPr>
              <w:t>Enablers</w:t>
            </w:r>
          </w:p>
          <w:p w14:paraId="2E29D1A0" w14:textId="77777777" w:rsidR="00D57770" w:rsidRDefault="00581607">
            <w:pPr>
              <w:numPr>
                <w:ilvl w:val="0"/>
                <w:numId w:val="22"/>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enablers are supporting the delivery of this KIS?</w:t>
            </w:r>
          </w:p>
          <w:p w14:paraId="155BB62D" w14:textId="77777777" w:rsidR="00D57770" w:rsidRDefault="00D57770"/>
        </w:tc>
        <w:tc>
          <w:tcPr>
            <w:tcW w:w="11996" w:type="dxa"/>
            <w:gridSpan w:val="4"/>
          </w:tcPr>
          <w:p w14:paraId="7A68A806" w14:textId="77777777" w:rsidR="001427D6"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Improvement efforts are well </w:t>
            </w:r>
            <w:proofErr w:type="spellStart"/>
            <w:r>
              <w:rPr>
                <w:rFonts w:eastAsia="Arial"/>
                <w:color w:val="000000"/>
                <w:sz w:val="20"/>
              </w:rPr>
              <w:t>focussed</w:t>
            </w:r>
            <w:proofErr w:type="spellEnd"/>
            <w:r>
              <w:rPr>
                <w:rFonts w:eastAsia="Arial"/>
                <w:color w:val="000000"/>
                <w:sz w:val="20"/>
              </w:rPr>
              <w:t xml:space="preserve"> (the school was able to </w:t>
            </w:r>
            <w:proofErr w:type="spellStart"/>
            <w:r>
              <w:rPr>
                <w:rFonts w:eastAsia="Arial"/>
                <w:color w:val="000000"/>
                <w:sz w:val="20"/>
              </w:rPr>
              <w:t>prioritise</w:t>
            </w:r>
            <w:proofErr w:type="spellEnd"/>
            <w:r>
              <w:rPr>
                <w:rFonts w:eastAsia="Arial"/>
                <w:color w:val="000000"/>
                <w:sz w:val="20"/>
              </w:rPr>
              <w:t xml:space="preserve"> well)</w:t>
            </w:r>
          </w:p>
          <w:p w14:paraId="1C02D98E" w14:textId="77777777" w:rsidR="00D57770" w:rsidRDefault="00581607">
            <w:r>
              <w:rPr>
                <w:rFonts w:ascii="Wingdings" w:eastAsia="Wingdings" w:hAnsi="Wingdings" w:cs="Wingdings"/>
                <w:color w:val="008000"/>
                <w:sz w:val="24"/>
              </w:rPr>
              <w:sym w:font="Wingdings" w:char="F0FE"/>
            </w:r>
            <w:r>
              <w:rPr>
                <w:rFonts w:eastAsia="Arial"/>
                <w:color w:val="000000"/>
                <w:sz w:val="20"/>
              </w:rPr>
              <w:t xml:space="preserve"> School review has </w:t>
            </w:r>
            <w:proofErr w:type="spellStart"/>
            <w:r>
              <w:rPr>
                <w:rFonts w:eastAsia="Arial"/>
                <w:color w:val="000000"/>
                <w:sz w:val="20"/>
              </w:rPr>
              <w:t>refocussed</w:t>
            </w:r>
            <w:proofErr w:type="spellEnd"/>
            <w:r>
              <w:rPr>
                <w:rFonts w:eastAsia="Arial"/>
                <w:color w:val="000000"/>
                <w:sz w:val="20"/>
              </w:rPr>
              <w:t xml:space="preserve"> directions for the school</w:t>
            </w:r>
          </w:p>
          <w:p w14:paraId="3460DB4D" w14:textId="77777777" w:rsidR="00D57770" w:rsidRDefault="00581607">
            <w:r>
              <w:rPr>
                <w:rFonts w:ascii="Wingdings" w:eastAsia="Wingdings" w:hAnsi="Wingdings" w:cs="Wingdings"/>
                <w:color w:val="008000"/>
                <w:sz w:val="24"/>
              </w:rPr>
              <w:sym w:font="Wingdings" w:char="F0FE"/>
            </w:r>
            <w:r>
              <w:rPr>
                <w:rFonts w:eastAsia="Arial"/>
                <w:color w:val="000000"/>
                <w:sz w:val="20"/>
              </w:rPr>
              <w:t xml:space="preserve"> Staff capability and consistency of practice</w:t>
            </w:r>
          </w:p>
          <w:p w14:paraId="02C9F417" w14:textId="77777777" w:rsidR="00D57770" w:rsidRDefault="00581607">
            <w:r>
              <w:rPr>
                <w:rFonts w:ascii="Wingdings" w:eastAsia="Wingdings" w:hAnsi="Wingdings" w:cs="Wingdings"/>
                <w:color w:val="008000"/>
                <w:sz w:val="24"/>
              </w:rPr>
              <w:sym w:font="Wingdings" w:char="F0FE"/>
            </w:r>
            <w:r>
              <w:rPr>
                <w:rFonts w:eastAsia="Arial"/>
                <w:color w:val="000000"/>
                <w:sz w:val="20"/>
              </w:rPr>
              <w:t xml:space="preserve"> Positive staff culture and readiness for change</w:t>
            </w:r>
          </w:p>
        </w:tc>
      </w:tr>
      <w:tr w:rsidR="00D57770" w14:paraId="0DC9AF70" w14:textId="77777777" w:rsidTr="00A66187">
        <w:trPr>
          <w:trHeight w:val="110"/>
        </w:trPr>
        <w:tc>
          <w:tcPr>
            <w:tcW w:w="3119" w:type="dxa"/>
            <w:gridSpan w:val="2"/>
            <w:shd w:val="clear" w:color="auto" w:fill="D9D9D9" w:themeFill="background1" w:themeFillShade="D9"/>
          </w:tcPr>
          <w:p w14:paraId="2A84CA55" w14:textId="77777777" w:rsidR="001427D6" w:rsidRDefault="00581607" w:rsidP="00DF5AC6">
            <w:pPr>
              <w:pStyle w:val="ESBodyText"/>
              <w:spacing w:after="0"/>
              <w:rPr>
                <w:sz w:val="20"/>
                <w:szCs w:val="24"/>
              </w:rPr>
            </w:pPr>
            <w:r>
              <w:rPr>
                <w:sz w:val="20"/>
                <w:szCs w:val="24"/>
              </w:rPr>
              <w:t>Barriers</w:t>
            </w:r>
          </w:p>
          <w:p w14:paraId="4352E41D" w14:textId="77777777" w:rsidR="00D57770" w:rsidRDefault="00581607">
            <w:pPr>
              <w:numPr>
                <w:ilvl w:val="0"/>
                <w:numId w:val="23"/>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barriers are impeding the delivery of this KIS?</w:t>
            </w:r>
          </w:p>
          <w:p w14:paraId="5E060014" w14:textId="77777777" w:rsidR="00D57770" w:rsidRDefault="00D57770"/>
        </w:tc>
        <w:tc>
          <w:tcPr>
            <w:tcW w:w="11996" w:type="dxa"/>
            <w:gridSpan w:val="4"/>
          </w:tcPr>
          <w:p w14:paraId="273DED69" w14:textId="77777777" w:rsidR="001427D6"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Workforce constraints i.e. change in leadership, understaffed, staff absence</w:t>
            </w:r>
          </w:p>
        </w:tc>
      </w:tr>
      <w:tr w:rsidR="00D57770" w14:paraId="7E1A5FC7" w14:textId="77777777" w:rsidTr="00A66187">
        <w:trPr>
          <w:trHeight w:val="110"/>
        </w:trPr>
        <w:tc>
          <w:tcPr>
            <w:tcW w:w="3119" w:type="dxa"/>
            <w:gridSpan w:val="2"/>
            <w:shd w:val="clear" w:color="auto" w:fill="D9D9D9" w:themeFill="background1" w:themeFillShade="D9"/>
          </w:tcPr>
          <w:p w14:paraId="0D5C0A72" w14:textId="77777777" w:rsidR="001427D6" w:rsidRDefault="00581607" w:rsidP="00DF5AC6">
            <w:pPr>
              <w:pStyle w:val="ESBodyText"/>
              <w:spacing w:after="0"/>
              <w:rPr>
                <w:sz w:val="20"/>
                <w:szCs w:val="24"/>
              </w:rPr>
            </w:pPr>
            <w:r>
              <w:rPr>
                <w:sz w:val="20"/>
                <w:szCs w:val="24"/>
              </w:rPr>
              <w:t>Commentary on progress</w:t>
            </w:r>
          </w:p>
          <w:p w14:paraId="1F097814" w14:textId="77777777" w:rsidR="00D57770" w:rsidRDefault="00581607">
            <w:pPr>
              <w:numPr>
                <w:ilvl w:val="0"/>
                <w:numId w:val="24"/>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What changes in </w:t>
            </w:r>
            <w:proofErr w:type="spellStart"/>
            <w:r>
              <w:rPr>
                <w:rFonts w:ascii="Times New Roman" w:eastAsia="Times New Roman" w:hAnsi="Times New Roman" w:cs="Times New Roman"/>
                <w:i/>
                <w:iCs/>
                <w:sz w:val="24"/>
                <w:szCs w:val="24"/>
              </w:rPr>
              <w:t>behaviour</w:t>
            </w:r>
            <w:proofErr w:type="spellEnd"/>
            <w:r>
              <w:rPr>
                <w:rFonts w:ascii="Times New Roman" w:eastAsia="Times New Roman" w:hAnsi="Times New Roman" w:cs="Times New Roman"/>
                <w:i/>
                <w:iCs/>
                <w:sz w:val="24"/>
                <w:szCs w:val="24"/>
              </w:rPr>
              <w:t xml:space="preserve"> / practice / mindset have been observed?</w:t>
            </w:r>
          </w:p>
          <w:p w14:paraId="495067BD" w14:textId="77777777" w:rsidR="00D57770" w:rsidRDefault="00581607">
            <w:pPr>
              <w:numPr>
                <w:ilvl w:val="0"/>
                <w:numId w:val="24"/>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is the evidence?</w:t>
            </w:r>
          </w:p>
          <w:p w14:paraId="2CA89AA6" w14:textId="77777777" w:rsidR="00D57770" w:rsidRDefault="00D57770"/>
        </w:tc>
        <w:tc>
          <w:tcPr>
            <w:tcW w:w="11996" w:type="dxa"/>
            <w:gridSpan w:val="4"/>
          </w:tcPr>
          <w:p w14:paraId="5B4195BD" w14:textId="77777777" w:rsidR="001427D6" w:rsidRPr="006C7A56" w:rsidRDefault="00581607" w:rsidP="00DF5AC6">
            <w:pPr>
              <w:pStyle w:val="ESBodyText"/>
              <w:spacing w:after="0"/>
              <w:rPr>
                <w:sz w:val="20"/>
                <w:szCs w:val="24"/>
              </w:rPr>
            </w:pPr>
            <w:r>
              <w:rPr>
                <w:sz w:val="20"/>
              </w:rPr>
              <w:t xml:space="preserve">Our school has implemented "The Resilience Project' curriculum as a whole school approach. This has only further complemented our wellbeing and mindfulness approach. Students have been learning about the three pillars of the program which are gratitude, empathy and mindfulness. We have employed a social worker full time to support our wellbeing program. This will ensure that counselling, play therapy and effective case management can be </w:t>
            </w:r>
            <w:proofErr w:type="spellStart"/>
            <w:r>
              <w:rPr>
                <w:sz w:val="20"/>
              </w:rPr>
              <w:t>utilised</w:t>
            </w:r>
            <w:proofErr w:type="spellEnd"/>
            <w:r>
              <w:rPr>
                <w:sz w:val="20"/>
              </w:rPr>
              <w:t xml:space="preserve"> throughout the school. </w:t>
            </w:r>
            <w:r>
              <w:rPr>
                <w:sz w:val="20"/>
              </w:rPr>
              <w:br/>
            </w:r>
            <w:r>
              <w:rPr>
                <w:sz w:val="20"/>
              </w:rPr>
              <w:br/>
              <w:t>'The Resilience Project' curriculum notebooks can be used to measure the programs implementation and effectiveness. At risk students have been identified and IEP/</w:t>
            </w:r>
            <w:proofErr w:type="spellStart"/>
            <w:r>
              <w:rPr>
                <w:sz w:val="20"/>
              </w:rPr>
              <w:t>behaviour</w:t>
            </w:r>
            <w:proofErr w:type="spellEnd"/>
            <w:r>
              <w:rPr>
                <w:sz w:val="20"/>
              </w:rPr>
              <w:t xml:space="preserve"> plans have been put in place to support students. Attendance data has been collated to monitor 'at risk' attendance. </w:t>
            </w:r>
          </w:p>
        </w:tc>
      </w:tr>
      <w:tr w:rsidR="00D57770" w14:paraId="7BE56E2B" w14:textId="77777777" w:rsidTr="00A66187">
        <w:trPr>
          <w:trHeight w:val="110"/>
        </w:trPr>
        <w:tc>
          <w:tcPr>
            <w:tcW w:w="3119" w:type="dxa"/>
            <w:gridSpan w:val="2"/>
            <w:shd w:val="clear" w:color="auto" w:fill="D9D9D9" w:themeFill="background1" w:themeFillShade="D9"/>
          </w:tcPr>
          <w:p w14:paraId="54D9599E" w14:textId="77777777" w:rsidR="001427D6" w:rsidRDefault="00581607" w:rsidP="00DF5AC6">
            <w:pPr>
              <w:pStyle w:val="ESBodyText"/>
              <w:spacing w:after="0"/>
              <w:rPr>
                <w:sz w:val="20"/>
                <w:szCs w:val="24"/>
              </w:rPr>
            </w:pPr>
            <w:r>
              <w:rPr>
                <w:sz w:val="20"/>
                <w:szCs w:val="24"/>
              </w:rPr>
              <w:t>Future planning</w:t>
            </w:r>
          </w:p>
          <w:p w14:paraId="314FD3D9" w14:textId="77777777" w:rsidR="00D57770" w:rsidRDefault="00581607">
            <w:pPr>
              <w:numPr>
                <w:ilvl w:val="0"/>
                <w:numId w:val="25"/>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lastRenderedPageBreak/>
              <w:t>What action will be taken next?</w:t>
            </w:r>
          </w:p>
          <w:p w14:paraId="5E7EF051" w14:textId="77777777" w:rsidR="00D57770" w:rsidRDefault="00581607">
            <w:pPr>
              <w:numPr>
                <w:ilvl w:val="0"/>
                <w:numId w:val="25"/>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support is required?</w:t>
            </w:r>
          </w:p>
          <w:p w14:paraId="46D62E04" w14:textId="77777777" w:rsidR="00D57770" w:rsidRDefault="00D57770"/>
        </w:tc>
        <w:tc>
          <w:tcPr>
            <w:tcW w:w="11996" w:type="dxa"/>
            <w:gridSpan w:val="4"/>
          </w:tcPr>
          <w:p w14:paraId="21B01A15" w14:textId="77777777" w:rsidR="001427D6" w:rsidRPr="006C7A56" w:rsidRDefault="00581607" w:rsidP="00DF5AC6">
            <w:pPr>
              <w:pStyle w:val="ESBodyText"/>
              <w:spacing w:after="0"/>
              <w:rPr>
                <w:sz w:val="20"/>
                <w:szCs w:val="24"/>
              </w:rPr>
            </w:pPr>
            <w:r>
              <w:rPr>
                <w:sz w:val="20"/>
              </w:rPr>
              <w:lastRenderedPageBreak/>
              <w:t xml:space="preserve">Student surveys can be conducted to review the implementation of 'The Resilience Project' curriculum. </w:t>
            </w:r>
          </w:p>
        </w:tc>
      </w:tr>
      <w:tr w:rsidR="00D57770" w14:paraId="171E29C4" w14:textId="77777777" w:rsidTr="00A66187">
        <w:trPr>
          <w:trHeight w:val="110"/>
        </w:trPr>
        <w:tc>
          <w:tcPr>
            <w:tcW w:w="3119" w:type="dxa"/>
            <w:gridSpan w:val="2"/>
            <w:shd w:val="clear" w:color="auto" w:fill="D9D9D9" w:themeFill="background1" w:themeFillShade="D9"/>
          </w:tcPr>
          <w:p w14:paraId="2BC05FF5" w14:textId="77777777" w:rsidR="006701CC" w:rsidRDefault="00581607" w:rsidP="00DF5AC6">
            <w:pPr>
              <w:pStyle w:val="ESBodyText"/>
              <w:spacing w:after="0"/>
              <w:rPr>
                <w:sz w:val="20"/>
                <w:szCs w:val="24"/>
              </w:rPr>
            </w:pPr>
            <w:r>
              <w:rPr>
                <w:sz w:val="20"/>
                <w:szCs w:val="24"/>
              </w:rPr>
              <w:t>OPTIONAL: Upload Evidence</w:t>
            </w:r>
          </w:p>
        </w:tc>
        <w:tc>
          <w:tcPr>
            <w:tcW w:w="11996" w:type="dxa"/>
            <w:gridSpan w:val="4"/>
          </w:tcPr>
          <w:p w14:paraId="0E2E090E" w14:textId="77777777" w:rsidR="006701CC" w:rsidRPr="006C7A56" w:rsidRDefault="00C57B2D" w:rsidP="00DF5AC6">
            <w:pPr>
              <w:pStyle w:val="ESBodyText"/>
              <w:spacing w:after="0"/>
              <w:rPr>
                <w:sz w:val="20"/>
                <w:szCs w:val="24"/>
              </w:rPr>
            </w:pPr>
          </w:p>
        </w:tc>
      </w:tr>
      <w:tr w:rsidR="00D57770" w14:paraId="07063147" w14:textId="77777777" w:rsidTr="00A66187">
        <w:trPr>
          <w:trHeight w:val="549"/>
        </w:trPr>
        <w:tc>
          <w:tcPr>
            <w:tcW w:w="2689" w:type="dxa"/>
            <w:shd w:val="clear" w:color="auto" w:fill="D9D9D9" w:themeFill="background1" w:themeFillShade="D9"/>
          </w:tcPr>
          <w:p w14:paraId="7B350935" w14:textId="77777777" w:rsidR="008C7868" w:rsidRPr="006C7A56" w:rsidRDefault="00581607"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14:paraId="3CAF419F" w14:textId="77777777" w:rsidR="008C7868" w:rsidRPr="006C7A56" w:rsidRDefault="00581607" w:rsidP="00DF5AC6">
            <w:pPr>
              <w:pStyle w:val="Heading3"/>
              <w:spacing w:before="0" w:after="0"/>
              <w:rPr>
                <w:szCs w:val="24"/>
              </w:rPr>
            </w:pPr>
            <w:r>
              <w:rPr>
                <w:szCs w:val="24"/>
              </w:rPr>
              <w:t>Activity</w:t>
            </w:r>
          </w:p>
        </w:tc>
        <w:tc>
          <w:tcPr>
            <w:tcW w:w="3686" w:type="dxa"/>
            <w:shd w:val="clear" w:color="auto" w:fill="D9D9D9" w:themeFill="background1" w:themeFillShade="D9"/>
          </w:tcPr>
          <w:p w14:paraId="2A7544E8" w14:textId="77777777" w:rsidR="008C7868" w:rsidRPr="006C7A56" w:rsidRDefault="00581607" w:rsidP="00DF5AC6">
            <w:pPr>
              <w:pStyle w:val="Heading3"/>
              <w:spacing w:before="0" w:after="0"/>
              <w:rPr>
                <w:szCs w:val="24"/>
              </w:rPr>
            </w:pPr>
            <w:r>
              <w:rPr>
                <w:szCs w:val="24"/>
              </w:rPr>
              <w:t>Who</w:t>
            </w:r>
          </w:p>
        </w:tc>
        <w:tc>
          <w:tcPr>
            <w:tcW w:w="2238" w:type="dxa"/>
            <w:shd w:val="clear" w:color="auto" w:fill="D9D9D9" w:themeFill="background1" w:themeFillShade="D9"/>
          </w:tcPr>
          <w:p w14:paraId="6FE15171" w14:textId="77777777" w:rsidR="008C7868" w:rsidRPr="006C7A56" w:rsidRDefault="00581607" w:rsidP="00DF5AC6">
            <w:pPr>
              <w:pStyle w:val="Heading3"/>
              <w:spacing w:before="0" w:after="0"/>
              <w:rPr>
                <w:szCs w:val="24"/>
              </w:rPr>
            </w:pPr>
            <w:r>
              <w:rPr>
                <w:szCs w:val="24"/>
              </w:rPr>
              <w:t>When</w:t>
            </w:r>
          </w:p>
        </w:tc>
        <w:tc>
          <w:tcPr>
            <w:tcW w:w="2250" w:type="dxa"/>
            <w:shd w:val="clear" w:color="auto" w:fill="D9D9D9" w:themeFill="background1" w:themeFillShade="D9"/>
          </w:tcPr>
          <w:p w14:paraId="31FE6219" w14:textId="77777777" w:rsidR="008C7868" w:rsidRPr="006C7A56" w:rsidRDefault="00581607" w:rsidP="00DF5AC6">
            <w:pPr>
              <w:pStyle w:val="Heading3"/>
              <w:spacing w:before="0" w:after="0"/>
              <w:rPr>
                <w:szCs w:val="24"/>
              </w:rPr>
            </w:pPr>
            <w:r>
              <w:rPr>
                <w:szCs w:val="24"/>
              </w:rPr>
              <w:t>Percentage complete</w:t>
            </w:r>
          </w:p>
        </w:tc>
      </w:tr>
      <w:tr w:rsidR="00D57770" w14:paraId="25D05275" w14:textId="77777777" w:rsidTr="00A66187">
        <w:trPr>
          <w:trHeight w:val="20"/>
        </w:trPr>
        <w:tc>
          <w:tcPr>
            <w:tcW w:w="2689" w:type="dxa"/>
          </w:tcPr>
          <w:p w14:paraId="139D1C41" w14:textId="77777777" w:rsidR="008C7868" w:rsidRPr="006C7A56" w:rsidRDefault="00581607" w:rsidP="00DF5AC6">
            <w:pPr>
              <w:pStyle w:val="ESBodyText"/>
              <w:spacing w:after="0"/>
              <w:rPr>
                <w:sz w:val="20"/>
                <w:szCs w:val="24"/>
              </w:rPr>
            </w:pPr>
            <w:r>
              <w:rPr>
                <w:sz w:val="20"/>
              </w:rPr>
              <w:t>Activity 1</w:t>
            </w:r>
          </w:p>
        </w:tc>
        <w:tc>
          <w:tcPr>
            <w:tcW w:w="4252" w:type="dxa"/>
            <w:gridSpan w:val="2"/>
          </w:tcPr>
          <w:p w14:paraId="0D51AA94" w14:textId="77777777" w:rsidR="008C7868" w:rsidRPr="006C7A56" w:rsidRDefault="00581607" w:rsidP="00DF5AC6">
            <w:pPr>
              <w:pStyle w:val="ESBodyText"/>
              <w:spacing w:after="0"/>
              <w:rPr>
                <w:sz w:val="20"/>
                <w:szCs w:val="24"/>
              </w:rPr>
            </w:pPr>
            <w:r>
              <w:rPr>
                <w:sz w:val="20"/>
              </w:rPr>
              <w:t xml:space="preserve">Hold professional learning for teachers implementing The </w:t>
            </w:r>
            <w:proofErr w:type="spellStart"/>
            <w:r>
              <w:rPr>
                <w:sz w:val="20"/>
              </w:rPr>
              <w:t>Resillience</w:t>
            </w:r>
            <w:proofErr w:type="spellEnd"/>
            <w:r>
              <w:rPr>
                <w:sz w:val="20"/>
              </w:rPr>
              <w:t xml:space="preserve"> Project as an approach to wellbeing</w:t>
            </w:r>
          </w:p>
        </w:tc>
        <w:tc>
          <w:tcPr>
            <w:tcW w:w="3686" w:type="dxa"/>
          </w:tcPr>
          <w:p w14:paraId="1109B5C0"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3C8E5341" w14:textId="77777777" w:rsidR="008C7868" w:rsidRPr="006C7A56" w:rsidRDefault="00581607" w:rsidP="00DF5AC6">
            <w:pPr>
              <w:pStyle w:val="ESBodyText"/>
              <w:spacing w:after="0"/>
              <w:rPr>
                <w:sz w:val="20"/>
                <w:szCs w:val="24"/>
              </w:rPr>
            </w:pPr>
            <w:r>
              <w:rPr>
                <w:sz w:val="20"/>
              </w:rPr>
              <w:t>from:</w:t>
            </w:r>
            <w:r>
              <w:rPr>
                <w:sz w:val="20"/>
              </w:rPr>
              <w:br/>
              <w:t>Term 1</w:t>
            </w:r>
          </w:p>
          <w:p w14:paraId="3B1CA98C" w14:textId="77777777" w:rsidR="00D57770" w:rsidRDefault="00581607">
            <w:r>
              <w:rPr>
                <w:sz w:val="20"/>
              </w:rPr>
              <w:t>to:</w:t>
            </w:r>
            <w:r>
              <w:rPr>
                <w:sz w:val="20"/>
              </w:rPr>
              <w:br/>
              <w:t>Term 4</w:t>
            </w:r>
          </w:p>
        </w:tc>
        <w:tc>
          <w:tcPr>
            <w:tcW w:w="2250" w:type="dxa"/>
          </w:tcPr>
          <w:p w14:paraId="55A13DE5" w14:textId="77777777" w:rsidR="008C7868" w:rsidRPr="006C7A56" w:rsidRDefault="00581607" w:rsidP="00DF5AC6">
            <w:pPr>
              <w:pStyle w:val="ESBodyText"/>
              <w:spacing w:after="0"/>
              <w:rPr>
                <w:sz w:val="20"/>
                <w:szCs w:val="24"/>
              </w:rPr>
            </w:pPr>
            <w:r>
              <w:rPr>
                <w:color w:val="F39600"/>
                <w:sz w:val="20"/>
              </w:rPr>
              <w:t>50%</w:t>
            </w:r>
          </w:p>
        </w:tc>
      </w:tr>
      <w:tr w:rsidR="00D57770" w14:paraId="61AC5AAD" w14:textId="77777777" w:rsidTr="00A66187">
        <w:trPr>
          <w:trHeight w:val="20"/>
        </w:trPr>
        <w:tc>
          <w:tcPr>
            <w:tcW w:w="2689" w:type="dxa"/>
          </w:tcPr>
          <w:p w14:paraId="43F82B4B" w14:textId="77777777" w:rsidR="008C7868" w:rsidRPr="006C7A56" w:rsidRDefault="00581607" w:rsidP="00DF5AC6">
            <w:pPr>
              <w:pStyle w:val="ESBodyText"/>
              <w:spacing w:after="0"/>
              <w:rPr>
                <w:sz w:val="20"/>
                <w:szCs w:val="24"/>
              </w:rPr>
            </w:pPr>
            <w:r>
              <w:rPr>
                <w:sz w:val="20"/>
              </w:rPr>
              <w:t>Activity 2</w:t>
            </w:r>
          </w:p>
        </w:tc>
        <w:tc>
          <w:tcPr>
            <w:tcW w:w="4252" w:type="dxa"/>
            <w:gridSpan w:val="2"/>
          </w:tcPr>
          <w:p w14:paraId="22A1BF74" w14:textId="77777777" w:rsidR="008C7868" w:rsidRPr="006C7A56" w:rsidRDefault="00581607" w:rsidP="00DF5AC6">
            <w:pPr>
              <w:pStyle w:val="ESBodyText"/>
              <w:spacing w:after="0"/>
              <w:rPr>
                <w:sz w:val="20"/>
                <w:szCs w:val="24"/>
              </w:rPr>
            </w:pPr>
            <w:r>
              <w:rPr>
                <w:sz w:val="20"/>
              </w:rPr>
              <w:t xml:space="preserve">Develop curriculum resources (The </w:t>
            </w:r>
            <w:proofErr w:type="spellStart"/>
            <w:r>
              <w:rPr>
                <w:sz w:val="20"/>
              </w:rPr>
              <w:t>Resillience</w:t>
            </w:r>
            <w:proofErr w:type="spellEnd"/>
            <w:r>
              <w:rPr>
                <w:sz w:val="20"/>
              </w:rPr>
              <w:t xml:space="preserve"> Project) which reflect wellbeing and social-emotional learning focus</w:t>
            </w:r>
          </w:p>
        </w:tc>
        <w:tc>
          <w:tcPr>
            <w:tcW w:w="3686" w:type="dxa"/>
          </w:tcPr>
          <w:p w14:paraId="323A8B80"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0B06767C" w14:textId="77777777" w:rsidR="008C7868" w:rsidRPr="006C7A56" w:rsidRDefault="00581607" w:rsidP="00DF5AC6">
            <w:pPr>
              <w:pStyle w:val="ESBodyText"/>
              <w:spacing w:after="0"/>
              <w:rPr>
                <w:sz w:val="20"/>
                <w:szCs w:val="24"/>
              </w:rPr>
            </w:pPr>
            <w:r>
              <w:rPr>
                <w:sz w:val="20"/>
              </w:rPr>
              <w:t>from:</w:t>
            </w:r>
            <w:r>
              <w:rPr>
                <w:sz w:val="20"/>
              </w:rPr>
              <w:br/>
              <w:t>Term 1</w:t>
            </w:r>
          </w:p>
          <w:p w14:paraId="11FC2361" w14:textId="77777777" w:rsidR="00D57770" w:rsidRDefault="00581607">
            <w:r>
              <w:rPr>
                <w:sz w:val="20"/>
              </w:rPr>
              <w:t>to:</w:t>
            </w:r>
            <w:r>
              <w:rPr>
                <w:sz w:val="20"/>
              </w:rPr>
              <w:br/>
              <w:t>Term 4</w:t>
            </w:r>
          </w:p>
        </w:tc>
        <w:tc>
          <w:tcPr>
            <w:tcW w:w="2250" w:type="dxa"/>
          </w:tcPr>
          <w:p w14:paraId="10E5F9C9" w14:textId="77777777" w:rsidR="008C7868" w:rsidRPr="006C7A56" w:rsidRDefault="00581607" w:rsidP="00DF5AC6">
            <w:pPr>
              <w:pStyle w:val="ESBodyText"/>
              <w:spacing w:after="0"/>
              <w:rPr>
                <w:sz w:val="20"/>
                <w:szCs w:val="24"/>
              </w:rPr>
            </w:pPr>
            <w:r>
              <w:rPr>
                <w:color w:val="F39600"/>
                <w:sz w:val="20"/>
              </w:rPr>
              <w:t>50%</w:t>
            </w:r>
          </w:p>
        </w:tc>
      </w:tr>
      <w:tr w:rsidR="00D57770" w14:paraId="2D4F2824" w14:textId="77777777" w:rsidTr="00A66187">
        <w:trPr>
          <w:trHeight w:val="20"/>
        </w:trPr>
        <w:tc>
          <w:tcPr>
            <w:tcW w:w="2689" w:type="dxa"/>
          </w:tcPr>
          <w:p w14:paraId="2C1F83B4" w14:textId="77777777" w:rsidR="008C7868" w:rsidRPr="006C7A56" w:rsidRDefault="00581607" w:rsidP="00DF5AC6">
            <w:pPr>
              <w:pStyle w:val="ESBodyText"/>
              <w:spacing w:after="0"/>
              <w:rPr>
                <w:sz w:val="20"/>
                <w:szCs w:val="24"/>
              </w:rPr>
            </w:pPr>
            <w:r>
              <w:rPr>
                <w:sz w:val="20"/>
              </w:rPr>
              <w:t>Activity 3</w:t>
            </w:r>
          </w:p>
        </w:tc>
        <w:tc>
          <w:tcPr>
            <w:tcW w:w="4252" w:type="dxa"/>
            <w:gridSpan w:val="2"/>
          </w:tcPr>
          <w:p w14:paraId="500C5699" w14:textId="77777777" w:rsidR="008C7868" w:rsidRPr="006C7A56" w:rsidRDefault="00581607" w:rsidP="00DF5AC6">
            <w:pPr>
              <w:pStyle w:val="ESBodyText"/>
              <w:spacing w:after="0"/>
              <w:rPr>
                <w:sz w:val="20"/>
                <w:szCs w:val="24"/>
              </w:rPr>
            </w:pPr>
            <w:r>
              <w:rPr>
                <w:sz w:val="20"/>
              </w:rPr>
              <w:t>Provide clarity of roles and responsibility of teachers, education support staff and middle leaders</w:t>
            </w:r>
          </w:p>
        </w:tc>
        <w:tc>
          <w:tcPr>
            <w:tcW w:w="3686" w:type="dxa"/>
          </w:tcPr>
          <w:p w14:paraId="04630CFE"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66F624D8" w14:textId="77777777" w:rsidR="008C7868" w:rsidRPr="006C7A56" w:rsidRDefault="00581607" w:rsidP="00DF5AC6">
            <w:pPr>
              <w:pStyle w:val="ESBodyText"/>
              <w:spacing w:after="0"/>
              <w:rPr>
                <w:sz w:val="20"/>
                <w:szCs w:val="24"/>
              </w:rPr>
            </w:pPr>
            <w:r>
              <w:rPr>
                <w:sz w:val="20"/>
              </w:rPr>
              <w:t>from:</w:t>
            </w:r>
            <w:r>
              <w:rPr>
                <w:sz w:val="20"/>
              </w:rPr>
              <w:br/>
              <w:t>Term 1</w:t>
            </w:r>
          </w:p>
          <w:p w14:paraId="0BF051A2" w14:textId="77777777" w:rsidR="00D57770" w:rsidRDefault="00581607">
            <w:r>
              <w:rPr>
                <w:sz w:val="20"/>
              </w:rPr>
              <w:t>to:</w:t>
            </w:r>
            <w:r>
              <w:rPr>
                <w:sz w:val="20"/>
              </w:rPr>
              <w:br/>
              <w:t>Term 1</w:t>
            </w:r>
          </w:p>
        </w:tc>
        <w:tc>
          <w:tcPr>
            <w:tcW w:w="2250" w:type="dxa"/>
          </w:tcPr>
          <w:p w14:paraId="1D785B31" w14:textId="77777777" w:rsidR="008C7868" w:rsidRPr="006C7A56" w:rsidRDefault="00581607" w:rsidP="00DF5AC6">
            <w:pPr>
              <w:pStyle w:val="ESBodyText"/>
              <w:spacing w:after="0"/>
              <w:rPr>
                <w:sz w:val="20"/>
                <w:szCs w:val="24"/>
              </w:rPr>
            </w:pPr>
            <w:r>
              <w:rPr>
                <w:color w:val="F39600"/>
                <w:sz w:val="20"/>
              </w:rPr>
              <w:t>50%</w:t>
            </w:r>
          </w:p>
        </w:tc>
      </w:tr>
      <w:tr w:rsidR="00D57770" w14:paraId="5016F700" w14:textId="77777777" w:rsidTr="00A66187">
        <w:trPr>
          <w:trHeight w:val="15"/>
        </w:trPr>
        <w:tc>
          <w:tcPr>
            <w:tcW w:w="3119" w:type="dxa"/>
            <w:gridSpan w:val="2"/>
            <w:shd w:val="clear" w:color="auto" w:fill="AF96B4"/>
          </w:tcPr>
          <w:p w14:paraId="50C3AF8A" w14:textId="77777777" w:rsidR="008C7868" w:rsidRPr="006C7A56" w:rsidRDefault="00581607" w:rsidP="005E270E">
            <w:pPr>
              <w:pStyle w:val="Heading3"/>
              <w:spacing w:before="0" w:after="0"/>
              <w:rPr>
                <w:szCs w:val="24"/>
              </w:rPr>
            </w:pPr>
            <w:r>
              <w:rPr>
                <w:szCs w:val="24"/>
              </w:rPr>
              <w:t>KIS 1.c</w:t>
            </w:r>
          </w:p>
          <w:p w14:paraId="7E321F64" w14:textId="77777777" w:rsidR="00D57770" w:rsidRDefault="00581607">
            <w:r>
              <w:rPr>
                <w:sz w:val="20"/>
              </w:rPr>
              <w:t>Building communities</w:t>
            </w:r>
          </w:p>
        </w:tc>
        <w:tc>
          <w:tcPr>
            <w:tcW w:w="11996" w:type="dxa"/>
            <w:gridSpan w:val="4"/>
            <w:shd w:val="clear" w:color="auto" w:fill="AF96B4"/>
          </w:tcPr>
          <w:p w14:paraId="63EB2C7F" w14:textId="77777777" w:rsidR="008C7868" w:rsidRPr="00FE3D5C" w:rsidRDefault="00581607" w:rsidP="00DF5AC6">
            <w:pPr>
              <w:pStyle w:val="ESBodyText"/>
              <w:spacing w:after="0"/>
              <w:rPr>
                <w:sz w:val="20"/>
                <w:szCs w:val="24"/>
              </w:rPr>
            </w:pPr>
            <w:r>
              <w:rPr>
                <w:sz w:val="20"/>
              </w:rPr>
              <w:t>Connected schools priority</w:t>
            </w:r>
          </w:p>
        </w:tc>
      </w:tr>
      <w:tr w:rsidR="00D57770" w14:paraId="3EA98535" w14:textId="77777777" w:rsidTr="00A66187">
        <w:trPr>
          <w:trHeight w:val="263"/>
        </w:trPr>
        <w:tc>
          <w:tcPr>
            <w:tcW w:w="3119" w:type="dxa"/>
            <w:gridSpan w:val="2"/>
            <w:shd w:val="clear" w:color="auto" w:fill="D9D9D9" w:themeFill="background1" w:themeFillShade="D9"/>
          </w:tcPr>
          <w:p w14:paraId="1C0EA64D" w14:textId="77777777" w:rsidR="008C7868" w:rsidRPr="006C7A56" w:rsidRDefault="00581607" w:rsidP="00DF5AC6">
            <w:pPr>
              <w:pStyle w:val="ESBodyText"/>
              <w:spacing w:after="0"/>
              <w:rPr>
                <w:sz w:val="20"/>
                <w:szCs w:val="24"/>
              </w:rPr>
            </w:pPr>
            <w:r w:rsidRPr="006C7A56">
              <w:rPr>
                <w:sz w:val="20"/>
                <w:szCs w:val="24"/>
              </w:rPr>
              <w:t>Actions</w:t>
            </w:r>
          </w:p>
        </w:tc>
        <w:tc>
          <w:tcPr>
            <w:tcW w:w="11996" w:type="dxa"/>
            <w:gridSpan w:val="4"/>
          </w:tcPr>
          <w:p w14:paraId="790E8FA4" w14:textId="77777777" w:rsidR="008C7868" w:rsidRPr="006C7A56" w:rsidRDefault="00581607" w:rsidP="00DF5AC6">
            <w:pPr>
              <w:pStyle w:val="ESBodyText"/>
              <w:spacing w:after="0"/>
              <w:rPr>
                <w:sz w:val="20"/>
                <w:szCs w:val="24"/>
              </w:rPr>
            </w:pPr>
            <w:r>
              <w:rPr>
                <w:sz w:val="20"/>
              </w:rPr>
              <w:t xml:space="preserve">Plan for school facilities and grounds works that will mean every school is a great place to learn </w:t>
            </w:r>
            <w:r>
              <w:rPr>
                <w:sz w:val="20"/>
              </w:rPr>
              <w:br/>
              <w:t>Engage in PLCs/PLTs to foster collaboration, build collective efficacy and build digital learning pedagogy</w:t>
            </w:r>
            <w:r>
              <w:rPr>
                <w:sz w:val="20"/>
              </w:rPr>
              <w:br/>
              <w:t xml:space="preserve">Ensure the benefits of digital learning continue to be available to every student </w:t>
            </w:r>
            <w:r>
              <w:rPr>
                <w:sz w:val="20"/>
              </w:rPr>
              <w:br/>
            </w:r>
            <w:r>
              <w:rPr>
                <w:sz w:val="20"/>
              </w:rPr>
              <w:lastRenderedPageBreak/>
              <w:t>Ensure that the wider community are involved in learning activities and given opportunities to engage with the school</w:t>
            </w:r>
            <w:r>
              <w:rPr>
                <w:sz w:val="20"/>
              </w:rPr>
              <w:br/>
              <w:t>Continue to facilitate learning walks and professional development for other schools that wish to see the workshop model in action</w:t>
            </w:r>
          </w:p>
        </w:tc>
      </w:tr>
      <w:tr w:rsidR="00D57770" w14:paraId="0EEB5D08" w14:textId="77777777" w:rsidTr="00A66187">
        <w:trPr>
          <w:trHeight w:val="110"/>
        </w:trPr>
        <w:tc>
          <w:tcPr>
            <w:tcW w:w="3119" w:type="dxa"/>
            <w:gridSpan w:val="2"/>
            <w:shd w:val="clear" w:color="auto" w:fill="D9D9D9" w:themeFill="background1" w:themeFillShade="D9"/>
          </w:tcPr>
          <w:p w14:paraId="08681B33" w14:textId="77777777" w:rsidR="00EE33E8" w:rsidRPr="006C7A56" w:rsidRDefault="00581607" w:rsidP="00DF5AC6">
            <w:pPr>
              <w:pStyle w:val="ESBodyText"/>
              <w:spacing w:after="0"/>
              <w:rPr>
                <w:sz w:val="20"/>
                <w:szCs w:val="24"/>
              </w:rPr>
            </w:pPr>
            <w:r>
              <w:rPr>
                <w:sz w:val="20"/>
                <w:szCs w:val="24"/>
              </w:rPr>
              <w:lastRenderedPageBreak/>
              <w:t>Outcomes</w:t>
            </w:r>
          </w:p>
        </w:tc>
        <w:tc>
          <w:tcPr>
            <w:tcW w:w="11996" w:type="dxa"/>
            <w:gridSpan w:val="4"/>
          </w:tcPr>
          <w:p w14:paraId="1CE817F2" w14:textId="77777777" w:rsidR="00EE33E8" w:rsidRPr="006C7A56" w:rsidRDefault="00581607" w:rsidP="00DF5AC6">
            <w:pPr>
              <w:pStyle w:val="ESBodyText"/>
              <w:spacing w:after="0"/>
              <w:rPr>
                <w:sz w:val="20"/>
                <w:szCs w:val="24"/>
              </w:rPr>
            </w:pPr>
            <w:r>
              <w:rPr>
                <w:sz w:val="20"/>
              </w:rPr>
              <w:t xml:space="preserve">The wider community will feel welcome in the school and regularly use school facilities </w:t>
            </w:r>
            <w:r>
              <w:rPr>
                <w:sz w:val="20"/>
              </w:rPr>
              <w:br/>
              <w:t>Students will feel connected to their school and have positive attitudes to attendance</w:t>
            </w:r>
            <w:r>
              <w:rPr>
                <w:sz w:val="20"/>
              </w:rPr>
              <w:br/>
              <w:t>All students will be connected to resources and learning opportunities</w:t>
            </w:r>
          </w:p>
        </w:tc>
      </w:tr>
      <w:tr w:rsidR="00D57770" w14:paraId="65E4746B" w14:textId="77777777" w:rsidTr="00A66187">
        <w:trPr>
          <w:trHeight w:val="110"/>
        </w:trPr>
        <w:tc>
          <w:tcPr>
            <w:tcW w:w="3119" w:type="dxa"/>
            <w:gridSpan w:val="2"/>
            <w:shd w:val="clear" w:color="auto" w:fill="D9D9D9" w:themeFill="background1" w:themeFillShade="D9"/>
          </w:tcPr>
          <w:p w14:paraId="765CC5A2" w14:textId="77777777" w:rsidR="008C7868" w:rsidRPr="006C7A56" w:rsidRDefault="00581607" w:rsidP="00DF5AC6">
            <w:pPr>
              <w:pStyle w:val="ESBodyText"/>
              <w:spacing w:after="0"/>
              <w:rPr>
                <w:sz w:val="20"/>
                <w:szCs w:val="24"/>
              </w:rPr>
            </w:pPr>
            <w:r>
              <w:rPr>
                <w:sz w:val="20"/>
                <w:szCs w:val="24"/>
              </w:rPr>
              <w:t>Success Indicators</w:t>
            </w:r>
          </w:p>
        </w:tc>
        <w:tc>
          <w:tcPr>
            <w:tcW w:w="11996" w:type="dxa"/>
            <w:gridSpan w:val="4"/>
          </w:tcPr>
          <w:p w14:paraId="6016CDDD" w14:textId="77777777" w:rsidR="008C7868" w:rsidRPr="006C7A56" w:rsidRDefault="00581607" w:rsidP="00DF5AC6">
            <w:pPr>
              <w:pStyle w:val="ESBodyText"/>
              <w:spacing w:after="0"/>
              <w:rPr>
                <w:sz w:val="20"/>
                <w:szCs w:val="24"/>
              </w:rPr>
            </w:pPr>
            <w:r>
              <w:rPr>
                <w:sz w:val="20"/>
              </w:rPr>
              <w:t xml:space="preserve">Whole school surveys (SSS, </w:t>
            </w:r>
            <w:proofErr w:type="spellStart"/>
            <w:r>
              <w:rPr>
                <w:sz w:val="20"/>
              </w:rPr>
              <w:t>AToSS</w:t>
            </w:r>
            <w:proofErr w:type="spellEnd"/>
            <w:r>
              <w:rPr>
                <w:sz w:val="20"/>
              </w:rPr>
              <w:t xml:space="preserve">) </w:t>
            </w:r>
            <w:r>
              <w:rPr>
                <w:sz w:val="20"/>
              </w:rPr>
              <w:br/>
              <w:t>Student perception and survey data</w:t>
            </w:r>
            <w:r>
              <w:rPr>
                <w:sz w:val="20"/>
              </w:rPr>
              <w:br/>
              <w:t xml:space="preserve">Parent Opinion Surveys and staff Opinion Surveys </w:t>
            </w:r>
          </w:p>
        </w:tc>
      </w:tr>
      <w:tr w:rsidR="00D57770" w14:paraId="1A823A26" w14:textId="77777777" w:rsidTr="00A66187">
        <w:trPr>
          <w:trHeight w:val="110"/>
        </w:trPr>
        <w:tc>
          <w:tcPr>
            <w:tcW w:w="3119" w:type="dxa"/>
            <w:gridSpan w:val="2"/>
            <w:shd w:val="clear" w:color="auto" w:fill="D9D9D9" w:themeFill="background1" w:themeFillShade="D9"/>
          </w:tcPr>
          <w:p w14:paraId="0853249C" w14:textId="77777777" w:rsidR="001427D6" w:rsidRPr="003976A5" w:rsidRDefault="00581607" w:rsidP="00DF5AC6">
            <w:pPr>
              <w:pStyle w:val="ESBodyText"/>
              <w:spacing w:after="0"/>
              <w:rPr>
                <w:sz w:val="20"/>
                <w:szCs w:val="20"/>
              </w:rPr>
            </w:pPr>
            <w:r w:rsidRPr="003976A5">
              <w:rPr>
                <w:color w:val="000000"/>
                <w:sz w:val="20"/>
                <w:szCs w:val="20"/>
              </w:rPr>
              <w:t>Delivery of the annual actions for this KIS</w:t>
            </w:r>
          </w:p>
        </w:tc>
        <w:tc>
          <w:tcPr>
            <w:tcW w:w="11996" w:type="dxa"/>
            <w:gridSpan w:val="4"/>
          </w:tcPr>
          <w:p w14:paraId="78B0322F" w14:textId="77777777" w:rsidR="001427D6" w:rsidRPr="006C7A56" w:rsidRDefault="00581607" w:rsidP="00DF5AC6">
            <w:pPr>
              <w:pStyle w:val="ESBodyText"/>
              <w:spacing w:after="0"/>
              <w:rPr>
                <w:sz w:val="20"/>
                <w:szCs w:val="24"/>
              </w:rPr>
            </w:pPr>
            <w:r>
              <w:rPr>
                <w:color w:val="008000"/>
                <w:sz w:val="20"/>
              </w:rPr>
              <w:t>Completed</w:t>
            </w:r>
          </w:p>
        </w:tc>
      </w:tr>
      <w:tr w:rsidR="00D57770" w14:paraId="0DC9BB00" w14:textId="77777777" w:rsidTr="00A66187">
        <w:trPr>
          <w:trHeight w:val="110"/>
        </w:trPr>
        <w:tc>
          <w:tcPr>
            <w:tcW w:w="3119" w:type="dxa"/>
            <w:gridSpan w:val="2"/>
            <w:shd w:val="clear" w:color="auto" w:fill="D9D9D9" w:themeFill="background1" w:themeFillShade="D9"/>
          </w:tcPr>
          <w:p w14:paraId="10FD8E10" w14:textId="77777777" w:rsidR="001427D6" w:rsidRDefault="00581607" w:rsidP="00DF5AC6">
            <w:pPr>
              <w:pStyle w:val="ESBodyText"/>
              <w:spacing w:after="0"/>
              <w:rPr>
                <w:sz w:val="20"/>
                <w:szCs w:val="24"/>
              </w:rPr>
            </w:pPr>
            <w:r>
              <w:rPr>
                <w:sz w:val="20"/>
                <w:szCs w:val="24"/>
              </w:rPr>
              <w:t>Enablers</w:t>
            </w:r>
          </w:p>
          <w:p w14:paraId="6A3FAF83" w14:textId="77777777" w:rsidR="00D57770" w:rsidRDefault="00581607">
            <w:pPr>
              <w:numPr>
                <w:ilvl w:val="0"/>
                <w:numId w:val="26"/>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enablers are supporting the delivery of this KIS?</w:t>
            </w:r>
          </w:p>
          <w:p w14:paraId="283D1B2B" w14:textId="77777777" w:rsidR="00D57770" w:rsidRDefault="00D57770"/>
        </w:tc>
        <w:tc>
          <w:tcPr>
            <w:tcW w:w="11996" w:type="dxa"/>
            <w:gridSpan w:val="4"/>
          </w:tcPr>
          <w:p w14:paraId="4B480DA6" w14:textId="77777777" w:rsidR="001427D6"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Sufficient budget</w:t>
            </w:r>
          </w:p>
          <w:p w14:paraId="264068A8" w14:textId="77777777" w:rsidR="00D57770" w:rsidRDefault="00581607">
            <w:r>
              <w:rPr>
                <w:rFonts w:ascii="Wingdings" w:eastAsia="Wingdings" w:hAnsi="Wingdings" w:cs="Wingdings"/>
                <w:color w:val="008000"/>
                <w:sz w:val="24"/>
              </w:rPr>
              <w:sym w:font="Wingdings" w:char="F0FE"/>
            </w:r>
            <w:r>
              <w:rPr>
                <w:rFonts w:eastAsia="Arial"/>
                <w:color w:val="000000"/>
                <w:sz w:val="20"/>
              </w:rPr>
              <w:t xml:space="preserve"> Access to resources/programs (i.e. HITS, PLC, Teaching partners, targeted funding)</w:t>
            </w:r>
          </w:p>
          <w:p w14:paraId="0FFBB639" w14:textId="77777777" w:rsidR="00D57770" w:rsidRDefault="00581607">
            <w:r>
              <w:rPr>
                <w:rFonts w:ascii="Wingdings" w:eastAsia="Wingdings" w:hAnsi="Wingdings" w:cs="Wingdings"/>
                <w:color w:val="008000"/>
                <w:sz w:val="24"/>
              </w:rPr>
              <w:sym w:font="Wingdings" w:char="F0FE"/>
            </w:r>
            <w:r>
              <w:rPr>
                <w:rFonts w:eastAsia="Arial"/>
                <w:color w:val="000000"/>
                <w:sz w:val="20"/>
              </w:rPr>
              <w:t xml:space="preserve"> Sufficient time allocated</w:t>
            </w:r>
          </w:p>
          <w:p w14:paraId="468A5D3B" w14:textId="77777777" w:rsidR="00D57770" w:rsidRDefault="00581607">
            <w:r>
              <w:rPr>
                <w:rFonts w:ascii="Wingdings" w:eastAsia="Wingdings" w:hAnsi="Wingdings" w:cs="Wingdings"/>
                <w:color w:val="008000"/>
                <w:sz w:val="24"/>
              </w:rPr>
              <w:sym w:font="Wingdings" w:char="F0FE"/>
            </w:r>
            <w:r>
              <w:rPr>
                <w:rFonts w:eastAsia="Arial"/>
                <w:color w:val="000000"/>
                <w:sz w:val="20"/>
              </w:rPr>
              <w:t xml:space="preserve"> Key Improvement Strategies are able to be implemented</w:t>
            </w:r>
          </w:p>
          <w:p w14:paraId="452786EF" w14:textId="77777777" w:rsidR="00D57770" w:rsidRDefault="00581607">
            <w:r>
              <w:rPr>
                <w:rFonts w:ascii="Wingdings" w:eastAsia="Wingdings" w:hAnsi="Wingdings" w:cs="Wingdings"/>
                <w:color w:val="008000"/>
                <w:sz w:val="24"/>
              </w:rPr>
              <w:sym w:font="Wingdings" w:char="F0FE"/>
            </w:r>
            <w:r>
              <w:rPr>
                <w:rFonts w:eastAsia="Arial"/>
                <w:color w:val="000000"/>
                <w:sz w:val="20"/>
              </w:rPr>
              <w:t xml:space="preserve"> Improvement efforts are well </w:t>
            </w:r>
            <w:proofErr w:type="spellStart"/>
            <w:r>
              <w:rPr>
                <w:rFonts w:eastAsia="Arial"/>
                <w:color w:val="000000"/>
                <w:sz w:val="20"/>
              </w:rPr>
              <w:t>focussed</w:t>
            </w:r>
            <w:proofErr w:type="spellEnd"/>
            <w:r>
              <w:rPr>
                <w:rFonts w:eastAsia="Arial"/>
                <w:color w:val="000000"/>
                <w:sz w:val="20"/>
              </w:rPr>
              <w:t xml:space="preserve"> (the school was able to </w:t>
            </w:r>
            <w:proofErr w:type="spellStart"/>
            <w:r>
              <w:rPr>
                <w:rFonts w:eastAsia="Arial"/>
                <w:color w:val="000000"/>
                <w:sz w:val="20"/>
              </w:rPr>
              <w:t>prioritise</w:t>
            </w:r>
            <w:proofErr w:type="spellEnd"/>
            <w:r>
              <w:rPr>
                <w:rFonts w:eastAsia="Arial"/>
                <w:color w:val="000000"/>
                <w:sz w:val="20"/>
              </w:rPr>
              <w:t xml:space="preserve"> well)</w:t>
            </w:r>
          </w:p>
          <w:p w14:paraId="18706B40" w14:textId="77777777" w:rsidR="00D57770" w:rsidRDefault="00581607">
            <w:r>
              <w:rPr>
                <w:rFonts w:ascii="Wingdings" w:eastAsia="Wingdings" w:hAnsi="Wingdings" w:cs="Wingdings"/>
                <w:color w:val="008000"/>
                <w:sz w:val="24"/>
              </w:rPr>
              <w:sym w:font="Wingdings" w:char="F0FE"/>
            </w:r>
            <w:r>
              <w:rPr>
                <w:rFonts w:eastAsia="Arial"/>
                <w:color w:val="000000"/>
                <w:sz w:val="20"/>
              </w:rPr>
              <w:t xml:space="preserve"> School review has </w:t>
            </w:r>
            <w:proofErr w:type="spellStart"/>
            <w:r>
              <w:rPr>
                <w:rFonts w:eastAsia="Arial"/>
                <w:color w:val="000000"/>
                <w:sz w:val="20"/>
              </w:rPr>
              <w:t>refocussed</w:t>
            </w:r>
            <w:proofErr w:type="spellEnd"/>
            <w:r>
              <w:rPr>
                <w:rFonts w:eastAsia="Arial"/>
                <w:color w:val="000000"/>
                <w:sz w:val="20"/>
              </w:rPr>
              <w:t xml:space="preserve"> directions for the school</w:t>
            </w:r>
          </w:p>
          <w:p w14:paraId="2BCF235C" w14:textId="77777777" w:rsidR="00D57770" w:rsidRDefault="00581607">
            <w:r>
              <w:rPr>
                <w:rFonts w:ascii="Wingdings" w:eastAsia="Wingdings" w:hAnsi="Wingdings" w:cs="Wingdings"/>
                <w:color w:val="008000"/>
                <w:sz w:val="24"/>
              </w:rPr>
              <w:sym w:font="Wingdings" w:char="F0FE"/>
            </w:r>
            <w:r>
              <w:rPr>
                <w:rFonts w:eastAsia="Arial"/>
                <w:color w:val="000000"/>
                <w:sz w:val="20"/>
              </w:rPr>
              <w:t xml:space="preserve"> Staff capability and consistency of practice</w:t>
            </w:r>
          </w:p>
          <w:p w14:paraId="448C413C" w14:textId="77777777" w:rsidR="00D57770" w:rsidRDefault="00581607">
            <w:r>
              <w:rPr>
                <w:rFonts w:ascii="Wingdings" w:eastAsia="Wingdings" w:hAnsi="Wingdings" w:cs="Wingdings"/>
                <w:color w:val="008000"/>
                <w:sz w:val="24"/>
              </w:rPr>
              <w:sym w:font="Wingdings" w:char="F0FE"/>
            </w:r>
            <w:r>
              <w:rPr>
                <w:rFonts w:eastAsia="Arial"/>
                <w:color w:val="000000"/>
                <w:sz w:val="20"/>
              </w:rPr>
              <w:t xml:space="preserve"> Positive staff culture and readiness for change</w:t>
            </w:r>
          </w:p>
          <w:p w14:paraId="53AF7935" w14:textId="77777777" w:rsidR="00D57770" w:rsidRDefault="00581607">
            <w:r>
              <w:rPr>
                <w:rFonts w:ascii="Wingdings" w:eastAsia="Wingdings" w:hAnsi="Wingdings" w:cs="Wingdings"/>
                <w:color w:val="008000"/>
                <w:sz w:val="24"/>
              </w:rPr>
              <w:sym w:font="Wingdings" w:char="F0FE"/>
            </w:r>
            <w:r>
              <w:rPr>
                <w:rFonts w:eastAsia="Arial"/>
                <w:color w:val="000000"/>
                <w:sz w:val="20"/>
              </w:rPr>
              <w:t xml:space="preserve"> Workforce stability and effective change management practices</w:t>
            </w:r>
          </w:p>
        </w:tc>
      </w:tr>
      <w:tr w:rsidR="00D57770" w14:paraId="2B8F4016" w14:textId="77777777" w:rsidTr="00A66187">
        <w:trPr>
          <w:trHeight w:val="110"/>
        </w:trPr>
        <w:tc>
          <w:tcPr>
            <w:tcW w:w="3119" w:type="dxa"/>
            <w:gridSpan w:val="2"/>
            <w:shd w:val="clear" w:color="auto" w:fill="D9D9D9" w:themeFill="background1" w:themeFillShade="D9"/>
          </w:tcPr>
          <w:p w14:paraId="0F17B330" w14:textId="77777777" w:rsidR="001427D6" w:rsidRDefault="00581607" w:rsidP="00DF5AC6">
            <w:pPr>
              <w:pStyle w:val="ESBodyText"/>
              <w:spacing w:after="0"/>
              <w:rPr>
                <w:sz w:val="20"/>
                <w:szCs w:val="24"/>
              </w:rPr>
            </w:pPr>
            <w:r>
              <w:rPr>
                <w:sz w:val="20"/>
                <w:szCs w:val="24"/>
              </w:rPr>
              <w:t>Barriers</w:t>
            </w:r>
          </w:p>
          <w:p w14:paraId="1B41F728" w14:textId="77777777" w:rsidR="00D57770" w:rsidRDefault="00581607">
            <w:pPr>
              <w:numPr>
                <w:ilvl w:val="0"/>
                <w:numId w:val="27"/>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barriers are impeding the delivery of this KIS?</w:t>
            </w:r>
          </w:p>
          <w:p w14:paraId="4CB36E48" w14:textId="77777777" w:rsidR="00D57770" w:rsidRDefault="00D57770"/>
        </w:tc>
        <w:tc>
          <w:tcPr>
            <w:tcW w:w="11996" w:type="dxa"/>
            <w:gridSpan w:val="4"/>
          </w:tcPr>
          <w:p w14:paraId="1A9A9534" w14:textId="77777777" w:rsidR="001427D6"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Other</w:t>
            </w:r>
          </w:p>
          <w:p w14:paraId="375AA596" w14:textId="77777777" w:rsidR="00D57770" w:rsidRDefault="00581607">
            <w:r>
              <w:rPr>
                <w:rFonts w:ascii="Wingdings" w:eastAsia="Wingdings" w:hAnsi="Wingdings" w:cs="Wingdings"/>
                <w:color w:val="A9A9A9"/>
                <w:sz w:val="24"/>
              </w:rPr>
              <w:br/>
            </w:r>
            <w:r>
              <w:rPr>
                <w:rFonts w:eastAsia="Arial"/>
                <w:color w:val="A9A9A9"/>
                <w:sz w:val="20"/>
              </w:rPr>
              <w:t xml:space="preserve">COVID has affected community use of school facilities. </w:t>
            </w:r>
          </w:p>
        </w:tc>
      </w:tr>
      <w:tr w:rsidR="00D57770" w14:paraId="6EA252BB" w14:textId="77777777" w:rsidTr="00A66187">
        <w:trPr>
          <w:trHeight w:val="110"/>
        </w:trPr>
        <w:tc>
          <w:tcPr>
            <w:tcW w:w="3119" w:type="dxa"/>
            <w:gridSpan w:val="2"/>
            <w:shd w:val="clear" w:color="auto" w:fill="D9D9D9" w:themeFill="background1" w:themeFillShade="D9"/>
          </w:tcPr>
          <w:p w14:paraId="319A689B" w14:textId="77777777" w:rsidR="001427D6" w:rsidRDefault="00581607" w:rsidP="00DF5AC6">
            <w:pPr>
              <w:pStyle w:val="ESBodyText"/>
              <w:spacing w:after="0"/>
              <w:rPr>
                <w:sz w:val="20"/>
                <w:szCs w:val="24"/>
              </w:rPr>
            </w:pPr>
            <w:r>
              <w:rPr>
                <w:sz w:val="20"/>
                <w:szCs w:val="24"/>
              </w:rPr>
              <w:lastRenderedPageBreak/>
              <w:t>Commentary on progress</w:t>
            </w:r>
          </w:p>
          <w:p w14:paraId="0BABC945" w14:textId="77777777" w:rsidR="00D57770" w:rsidRDefault="00581607">
            <w:pPr>
              <w:numPr>
                <w:ilvl w:val="0"/>
                <w:numId w:val="2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 xml:space="preserve">What changes in </w:t>
            </w:r>
            <w:proofErr w:type="spellStart"/>
            <w:r>
              <w:rPr>
                <w:rFonts w:ascii="Times New Roman" w:eastAsia="Times New Roman" w:hAnsi="Times New Roman" w:cs="Times New Roman"/>
                <w:i/>
                <w:iCs/>
                <w:sz w:val="24"/>
                <w:szCs w:val="24"/>
              </w:rPr>
              <w:t>behaviour</w:t>
            </w:r>
            <w:proofErr w:type="spellEnd"/>
            <w:r>
              <w:rPr>
                <w:rFonts w:ascii="Times New Roman" w:eastAsia="Times New Roman" w:hAnsi="Times New Roman" w:cs="Times New Roman"/>
                <w:i/>
                <w:iCs/>
                <w:sz w:val="24"/>
                <w:szCs w:val="24"/>
              </w:rPr>
              <w:t xml:space="preserve"> / practice / mindset have been observed?</w:t>
            </w:r>
          </w:p>
          <w:p w14:paraId="58551011" w14:textId="77777777" w:rsidR="00D57770" w:rsidRDefault="00581607">
            <w:pPr>
              <w:numPr>
                <w:ilvl w:val="0"/>
                <w:numId w:val="2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is the evidence?</w:t>
            </w:r>
          </w:p>
          <w:p w14:paraId="52563843" w14:textId="77777777" w:rsidR="00D57770" w:rsidRDefault="00D57770"/>
        </w:tc>
        <w:tc>
          <w:tcPr>
            <w:tcW w:w="11996" w:type="dxa"/>
            <w:gridSpan w:val="4"/>
          </w:tcPr>
          <w:p w14:paraId="50B9453F" w14:textId="77777777" w:rsidR="001427D6" w:rsidRPr="006C7A56" w:rsidRDefault="00581607" w:rsidP="00DF5AC6">
            <w:pPr>
              <w:pStyle w:val="ESBodyText"/>
              <w:spacing w:after="0"/>
              <w:rPr>
                <w:sz w:val="20"/>
                <w:szCs w:val="24"/>
              </w:rPr>
            </w:pPr>
            <w:r>
              <w:rPr>
                <w:sz w:val="20"/>
              </w:rPr>
              <w:t xml:space="preserve">Our school has received building works funding of $10,000,000 to upgrade facilities in the school. PLT's have been conducted for teams to collaborate and use data to inform teaching practice. COVID has affected the community involvement for certain activities across the school. The attitudes to school survey has been conducted with students. Our school has showcased student success through our student news videos that are released in the community. </w:t>
            </w:r>
            <w:r>
              <w:rPr>
                <w:sz w:val="20"/>
              </w:rPr>
              <w:br/>
            </w:r>
            <w:r>
              <w:rPr>
                <w:sz w:val="20"/>
              </w:rPr>
              <w:br/>
              <w:t>Evidence of this can be measured when student, teacher and parent surveys are returned.</w:t>
            </w:r>
          </w:p>
        </w:tc>
      </w:tr>
      <w:tr w:rsidR="00D57770" w14:paraId="7BEB8D64" w14:textId="77777777" w:rsidTr="00A66187">
        <w:trPr>
          <w:trHeight w:val="110"/>
        </w:trPr>
        <w:tc>
          <w:tcPr>
            <w:tcW w:w="3119" w:type="dxa"/>
            <w:gridSpan w:val="2"/>
            <w:shd w:val="clear" w:color="auto" w:fill="D9D9D9" w:themeFill="background1" w:themeFillShade="D9"/>
          </w:tcPr>
          <w:p w14:paraId="644CCFC2" w14:textId="77777777" w:rsidR="001427D6" w:rsidRDefault="00581607" w:rsidP="00DF5AC6">
            <w:pPr>
              <w:pStyle w:val="ESBodyText"/>
              <w:spacing w:after="0"/>
              <w:rPr>
                <w:sz w:val="20"/>
                <w:szCs w:val="24"/>
              </w:rPr>
            </w:pPr>
            <w:r>
              <w:rPr>
                <w:sz w:val="20"/>
                <w:szCs w:val="24"/>
              </w:rPr>
              <w:t>Future planning</w:t>
            </w:r>
          </w:p>
          <w:p w14:paraId="71CB412E" w14:textId="77777777" w:rsidR="00D57770" w:rsidRDefault="00581607">
            <w:pPr>
              <w:numPr>
                <w:ilvl w:val="0"/>
                <w:numId w:val="29"/>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action will be taken next?</w:t>
            </w:r>
          </w:p>
          <w:p w14:paraId="1D907DA5" w14:textId="77777777" w:rsidR="00D57770" w:rsidRDefault="00581607">
            <w:pPr>
              <w:numPr>
                <w:ilvl w:val="0"/>
                <w:numId w:val="29"/>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i/>
                <w:iCs/>
                <w:sz w:val="24"/>
                <w:szCs w:val="24"/>
              </w:rPr>
              <w:t>What support is required?</w:t>
            </w:r>
          </w:p>
          <w:p w14:paraId="4B30E733" w14:textId="77777777" w:rsidR="00D57770" w:rsidRDefault="00D57770"/>
        </w:tc>
        <w:tc>
          <w:tcPr>
            <w:tcW w:w="11996" w:type="dxa"/>
            <w:gridSpan w:val="4"/>
          </w:tcPr>
          <w:p w14:paraId="2E227B93" w14:textId="77777777" w:rsidR="001427D6" w:rsidRPr="006C7A56" w:rsidRDefault="00581607" w:rsidP="00DF5AC6">
            <w:pPr>
              <w:pStyle w:val="ESBodyText"/>
              <w:spacing w:after="0"/>
              <w:rPr>
                <w:sz w:val="20"/>
                <w:szCs w:val="24"/>
              </w:rPr>
            </w:pPr>
            <w:r>
              <w:rPr>
                <w:sz w:val="20"/>
              </w:rPr>
              <w:t xml:space="preserve">Analysis of survey responses. Collaborate with businesses in the community to showcase student work. This will allow students to celebrate success and build partnerships in the community. </w:t>
            </w:r>
          </w:p>
        </w:tc>
      </w:tr>
      <w:tr w:rsidR="00D57770" w14:paraId="183D951C" w14:textId="77777777" w:rsidTr="00A66187">
        <w:trPr>
          <w:trHeight w:val="110"/>
        </w:trPr>
        <w:tc>
          <w:tcPr>
            <w:tcW w:w="3119" w:type="dxa"/>
            <w:gridSpan w:val="2"/>
            <w:shd w:val="clear" w:color="auto" w:fill="D9D9D9" w:themeFill="background1" w:themeFillShade="D9"/>
          </w:tcPr>
          <w:p w14:paraId="169C311D" w14:textId="77777777" w:rsidR="006701CC" w:rsidRDefault="00581607" w:rsidP="00DF5AC6">
            <w:pPr>
              <w:pStyle w:val="ESBodyText"/>
              <w:spacing w:after="0"/>
              <w:rPr>
                <w:sz w:val="20"/>
                <w:szCs w:val="24"/>
              </w:rPr>
            </w:pPr>
            <w:r>
              <w:rPr>
                <w:sz w:val="20"/>
                <w:szCs w:val="24"/>
              </w:rPr>
              <w:t>OPTIONAL: Upload Evidence</w:t>
            </w:r>
          </w:p>
        </w:tc>
        <w:tc>
          <w:tcPr>
            <w:tcW w:w="11996" w:type="dxa"/>
            <w:gridSpan w:val="4"/>
          </w:tcPr>
          <w:p w14:paraId="0114DBB6" w14:textId="77777777" w:rsidR="006701CC" w:rsidRPr="006C7A56" w:rsidRDefault="00C57B2D" w:rsidP="00DF5AC6">
            <w:pPr>
              <w:pStyle w:val="ESBodyText"/>
              <w:spacing w:after="0"/>
              <w:rPr>
                <w:sz w:val="20"/>
                <w:szCs w:val="24"/>
              </w:rPr>
            </w:pPr>
          </w:p>
        </w:tc>
      </w:tr>
      <w:tr w:rsidR="00D57770" w14:paraId="63C1EC16" w14:textId="77777777" w:rsidTr="00A66187">
        <w:trPr>
          <w:trHeight w:val="549"/>
        </w:trPr>
        <w:tc>
          <w:tcPr>
            <w:tcW w:w="2689" w:type="dxa"/>
            <w:shd w:val="clear" w:color="auto" w:fill="D9D9D9" w:themeFill="background1" w:themeFillShade="D9"/>
          </w:tcPr>
          <w:p w14:paraId="0D8E0B4C" w14:textId="77777777" w:rsidR="008C7868" w:rsidRPr="006C7A56" w:rsidRDefault="00581607"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14:paraId="1D542376" w14:textId="77777777" w:rsidR="008C7868" w:rsidRPr="006C7A56" w:rsidRDefault="00581607" w:rsidP="00DF5AC6">
            <w:pPr>
              <w:pStyle w:val="Heading3"/>
              <w:spacing w:before="0" w:after="0"/>
              <w:rPr>
                <w:szCs w:val="24"/>
              </w:rPr>
            </w:pPr>
            <w:r>
              <w:rPr>
                <w:szCs w:val="24"/>
              </w:rPr>
              <w:t>Activity</w:t>
            </w:r>
          </w:p>
        </w:tc>
        <w:tc>
          <w:tcPr>
            <w:tcW w:w="3686" w:type="dxa"/>
            <w:shd w:val="clear" w:color="auto" w:fill="D9D9D9" w:themeFill="background1" w:themeFillShade="D9"/>
          </w:tcPr>
          <w:p w14:paraId="3FE13494" w14:textId="77777777" w:rsidR="008C7868" w:rsidRPr="006C7A56" w:rsidRDefault="00581607" w:rsidP="00DF5AC6">
            <w:pPr>
              <w:pStyle w:val="Heading3"/>
              <w:spacing w:before="0" w:after="0"/>
              <w:rPr>
                <w:szCs w:val="24"/>
              </w:rPr>
            </w:pPr>
            <w:r>
              <w:rPr>
                <w:szCs w:val="24"/>
              </w:rPr>
              <w:t>Who</w:t>
            </w:r>
          </w:p>
        </w:tc>
        <w:tc>
          <w:tcPr>
            <w:tcW w:w="2238" w:type="dxa"/>
            <w:shd w:val="clear" w:color="auto" w:fill="D9D9D9" w:themeFill="background1" w:themeFillShade="D9"/>
          </w:tcPr>
          <w:p w14:paraId="3DAAF7A2" w14:textId="77777777" w:rsidR="008C7868" w:rsidRPr="006C7A56" w:rsidRDefault="00581607" w:rsidP="00DF5AC6">
            <w:pPr>
              <w:pStyle w:val="Heading3"/>
              <w:spacing w:before="0" w:after="0"/>
              <w:rPr>
                <w:szCs w:val="24"/>
              </w:rPr>
            </w:pPr>
            <w:r>
              <w:rPr>
                <w:szCs w:val="24"/>
              </w:rPr>
              <w:t>When</w:t>
            </w:r>
          </w:p>
        </w:tc>
        <w:tc>
          <w:tcPr>
            <w:tcW w:w="2250" w:type="dxa"/>
            <w:shd w:val="clear" w:color="auto" w:fill="D9D9D9" w:themeFill="background1" w:themeFillShade="D9"/>
          </w:tcPr>
          <w:p w14:paraId="62EAC62F" w14:textId="77777777" w:rsidR="008C7868" w:rsidRPr="006C7A56" w:rsidRDefault="00581607" w:rsidP="00DF5AC6">
            <w:pPr>
              <w:pStyle w:val="Heading3"/>
              <w:spacing w:before="0" w:after="0"/>
              <w:rPr>
                <w:szCs w:val="24"/>
              </w:rPr>
            </w:pPr>
            <w:r>
              <w:rPr>
                <w:szCs w:val="24"/>
              </w:rPr>
              <w:t>Percentage complete</w:t>
            </w:r>
          </w:p>
        </w:tc>
      </w:tr>
      <w:tr w:rsidR="00D57770" w14:paraId="5B9FEE08" w14:textId="77777777" w:rsidTr="00A66187">
        <w:trPr>
          <w:trHeight w:val="20"/>
        </w:trPr>
        <w:tc>
          <w:tcPr>
            <w:tcW w:w="2689" w:type="dxa"/>
          </w:tcPr>
          <w:p w14:paraId="218B013A" w14:textId="77777777" w:rsidR="008C7868" w:rsidRPr="006C7A56" w:rsidRDefault="00581607" w:rsidP="00DF5AC6">
            <w:pPr>
              <w:pStyle w:val="ESBodyText"/>
              <w:spacing w:after="0"/>
              <w:rPr>
                <w:sz w:val="20"/>
                <w:szCs w:val="24"/>
              </w:rPr>
            </w:pPr>
            <w:r>
              <w:rPr>
                <w:sz w:val="20"/>
              </w:rPr>
              <w:t>Activity 1</w:t>
            </w:r>
          </w:p>
        </w:tc>
        <w:tc>
          <w:tcPr>
            <w:tcW w:w="4252" w:type="dxa"/>
            <w:gridSpan w:val="2"/>
          </w:tcPr>
          <w:p w14:paraId="6CBAE3DC" w14:textId="77777777" w:rsidR="008C7868" w:rsidRPr="006C7A56" w:rsidRDefault="00581607" w:rsidP="00DF5AC6">
            <w:pPr>
              <w:pStyle w:val="ESBodyText"/>
              <w:spacing w:after="0"/>
              <w:rPr>
                <w:sz w:val="20"/>
                <w:szCs w:val="24"/>
              </w:rPr>
            </w:pPr>
            <w:r>
              <w:rPr>
                <w:sz w:val="20"/>
              </w:rPr>
              <w:t>Invite local community members and leaders to school open days, assemblies, concerts and other school events</w:t>
            </w:r>
          </w:p>
        </w:tc>
        <w:tc>
          <w:tcPr>
            <w:tcW w:w="3686" w:type="dxa"/>
          </w:tcPr>
          <w:p w14:paraId="58C46E4C"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02C851B9" w14:textId="77777777" w:rsidR="00D57770" w:rsidRDefault="00581607">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59F3E033" w14:textId="77777777" w:rsidR="008C7868" w:rsidRPr="006C7A56" w:rsidRDefault="00581607" w:rsidP="00DF5AC6">
            <w:pPr>
              <w:pStyle w:val="ESBodyText"/>
              <w:spacing w:after="0"/>
              <w:rPr>
                <w:sz w:val="20"/>
                <w:szCs w:val="24"/>
              </w:rPr>
            </w:pPr>
            <w:r>
              <w:rPr>
                <w:sz w:val="20"/>
              </w:rPr>
              <w:t>from:</w:t>
            </w:r>
            <w:r>
              <w:rPr>
                <w:sz w:val="20"/>
              </w:rPr>
              <w:br/>
              <w:t>Term 1</w:t>
            </w:r>
          </w:p>
          <w:p w14:paraId="7BECF4FE" w14:textId="77777777" w:rsidR="00D57770" w:rsidRDefault="00581607">
            <w:r>
              <w:rPr>
                <w:sz w:val="20"/>
              </w:rPr>
              <w:t>to:</w:t>
            </w:r>
            <w:r>
              <w:rPr>
                <w:sz w:val="20"/>
              </w:rPr>
              <w:br/>
              <w:t>Term 4</w:t>
            </w:r>
          </w:p>
        </w:tc>
        <w:tc>
          <w:tcPr>
            <w:tcW w:w="2250" w:type="dxa"/>
          </w:tcPr>
          <w:p w14:paraId="4C7FBDC4" w14:textId="77777777" w:rsidR="008C7868" w:rsidRPr="006C7A56" w:rsidRDefault="00581607" w:rsidP="00DF5AC6">
            <w:pPr>
              <w:pStyle w:val="ESBodyText"/>
              <w:spacing w:after="0"/>
              <w:rPr>
                <w:sz w:val="20"/>
                <w:szCs w:val="24"/>
              </w:rPr>
            </w:pPr>
            <w:r>
              <w:rPr>
                <w:color w:val="AF272F"/>
                <w:sz w:val="20"/>
              </w:rPr>
              <w:t>0%</w:t>
            </w:r>
          </w:p>
        </w:tc>
      </w:tr>
      <w:tr w:rsidR="00D57770" w14:paraId="55619AE5" w14:textId="77777777" w:rsidTr="00A66187">
        <w:trPr>
          <w:trHeight w:val="20"/>
        </w:trPr>
        <w:tc>
          <w:tcPr>
            <w:tcW w:w="2689" w:type="dxa"/>
          </w:tcPr>
          <w:p w14:paraId="217B7CFA" w14:textId="77777777" w:rsidR="008C7868" w:rsidRPr="006C7A56" w:rsidRDefault="00581607" w:rsidP="00DF5AC6">
            <w:pPr>
              <w:pStyle w:val="ESBodyText"/>
              <w:spacing w:after="0"/>
              <w:rPr>
                <w:sz w:val="20"/>
                <w:szCs w:val="24"/>
              </w:rPr>
            </w:pPr>
            <w:r>
              <w:rPr>
                <w:sz w:val="20"/>
              </w:rPr>
              <w:t>Activity 2</w:t>
            </w:r>
          </w:p>
        </w:tc>
        <w:tc>
          <w:tcPr>
            <w:tcW w:w="4252" w:type="dxa"/>
            <w:gridSpan w:val="2"/>
          </w:tcPr>
          <w:p w14:paraId="19765505" w14:textId="77777777" w:rsidR="008C7868" w:rsidRPr="006C7A56" w:rsidRDefault="00581607" w:rsidP="00DF5AC6">
            <w:pPr>
              <w:pStyle w:val="ESBodyText"/>
              <w:spacing w:after="0"/>
              <w:rPr>
                <w:sz w:val="20"/>
                <w:szCs w:val="24"/>
              </w:rPr>
            </w:pPr>
            <w:r>
              <w:rPr>
                <w:sz w:val="20"/>
              </w:rPr>
              <w:t>Host learning walks and professional development conversations for other schools</w:t>
            </w:r>
          </w:p>
        </w:tc>
        <w:tc>
          <w:tcPr>
            <w:tcW w:w="3686" w:type="dxa"/>
          </w:tcPr>
          <w:p w14:paraId="6BA85E41"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3534E1B8" w14:textId="77777777" w:rsidR="008C7868" w:rsidRPr="006C7A56" w:rsidRDefault="00581607" w:rsidP="00DF5AC6">
            <w:pPr>
              <w:pStyle w:val="ESBodyText"/>
              <w:spacing w:after="0"/>
              <w:rPr>
                <w:sz w:val="20"/>
                <w:szCs w:val="24"/>
              </w:rPr>
            </w:pPr>
            <w:r>
              <w:rPr>
                <w:sz w:val="20"/>
              </w:rPr>
              <w:t>from:</w:t>
            </w:r>
            <w:r>
              <w:rPr>
                <w:sz w:val="20"/>
              </w:rPr>
              <w:br/>
              <w:t>Term 1</w:t>
            </w:r>
          </w:p>
          <w:p w14:paraId="48C41E4B" w14:textId="77777777" w:rsidR="00D57770" w:rsidRDefault="00581607">
            <w:r>
              <w:rPr>
                <w:sz w:val="20"/>
              </w:rPr>
              <w:t>to:</w:t>
            </w:r>
            <w:r>
              <w:rPr>
                <w:sz w:val="20"/>
              </w:rPr>
              <w:br/>
              <w:t>Term 4</w:t>
            </w:r>
          </w:p>
        </w:tc>
        <w:tc>
          <w:tcPr>
            <w:tcW w:w="2250" w:type="dxa"/>
          </w:tcPr>
          <w:p w14:paraId="26CB03E8" w14:textId="77777777" w:rsidR="008C7868" w:rsidRPr="006C7A56" w:rsidRDefault="00581607" w:rsidP="00DF5AC6">
            <w:pPr>
              <w:pStyle w:val="ESBodyText"/>
              <w:spacing w:after="0"/>
              <w:rPr>
                <w:sz w:val="20"/>
                <w:szCs w:val="24"/>
              </w:rPr>
            </w:pPr>
            <w:r>
              <w:rPr>
                <w:color w:val="F39600"/>
                <w:sz w:val="20"/>
              </w:rPr>
              <w:t>50%</w:t>
            </w:r>
          </w:p>
        </w:tc>
      </w:tr>
      <w:tr w:rsidR="00D57770" w14:paraId="0856566C" w14:textId="77777777" w:rsidTr="00A66187">
        <w:trPr>
          <w:trHeight w:val="20"/>
        </w:trPr>
        <w:tc>
          <w:tcPr>
            <w:tcW w:w="2689" w:type="dxa"/>
          </w:tcPr>
          <w:p w14:paraId="1C802533" w14:textId="77777777" w:rsidR="008C7868" w:rsidRPr="006C7A56" w:rsidRDefault="00581607" w:rsidP="00DF5AC6">
            <w:pPr>
              <w:pStyle w:val="ESBodyText"/>
              <w:spacing w:after="0"/>
              <w:rPr>
                <w:sz w:val="20"/>
                <w:szCs w:val="24"/>
              </w:rPr>
            </w:pPr>
            <w:r>
              <w:rPr>
                <w:sz w:val="20"/>
              </w:rPr>
              <w:lastRenderedPageBreak/>
              <w:t>Activity 3</w:t>
            </w:r>
          </w:p>
        </w:tc>
        <w:tc>
          <w:tcPr>
            <w:tcW w:w="4252" w:type="dxa"/>
            <w:gridSpan w:val="2"/>
          </w:tcPr>
          <w:p w14:paraId="7B1FDF7A" w14:textId="77777777" w:rsidR="008C7868" w:rsidRPr="006C7A56" w:rsidRDefault="00581607" w:rsidP="00DF5AC6">
            <w:pPr>
              <w:pStyle w:val="ESBodyText"/>
              <w:spacing w:after="0"/>
              <w:rPr>
                <w:sz w:val="20"/>
                <w:szCs w:val="24"/>
              </w:rPr>
            </w:pPr>
            <w:r>
              <w:rPr>
                <w:sz w:val="20"/>
              </w:rPr>
              <w:t xml:space="preserve">Routinely </w:t>
            </w:r>
            <w:proofErr w:type="spellStart"/>
            <w:r>
              <w:rPr>
                <w:sz w:val="20"/>
              </w:rPr>
              <w:t>prioritise</w:t>
            </w:r>
            <w:proofErr w:type="spellEnd"/>
            <w:r>
              <w:rPr>
                <w:sz w:val="20"/>
              </w:rPr>
              <w:t xml:space="preserve"> time in staff meetings to review engagement data and identify students and parents/</w:t>
            </w:r>
            <w:proofErr w:type="spellStart"/>
            <w:r>
              <w:rPr>
                <w:sz w:val="20"/>
              </w:rPr>
              <w:t>carers</w:t>
            </w:r>
            <w:proofErr w:type="spellEnd"/>
            <w:r>
              <w:rPr>
                <w:sz w:val="20"/>
              </w:rPr>
              <w:t>/kin at risk of disengagement</w:t>
            </w:r>
          </w:p>
        </w:tc>
        <w:tc>
          <w:tcPr>
            <w:tcW w:w="3686" w:type="dxa"/>
          </w:tcPr>
          <w:p w14:paraId="10CD563E"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30723302" w14:textId="77777777" w:rsidR="00D57770" w:rsidRDefault="00581607">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281BAD31" w14:textId="77777777" w:rsidR="008C7868" w:rsidRPr="006C7A56" w:rsidRDefault="00581607" w:rsidP="00DF5AC6">
            <w:pPr>
              <w:pStyle w:val="ESBodyText"/>
              <w:spacing w:after="0"/>
              <w:rPr>
                <w:sz w:val="20"/>
                <w:szCs w:val="24"/>
              </w:rPr>
            </w:pPr>
            <w:r>
              <w:rPr>
                <w:sz w:val="20"/>
              </w:rPr>
              <w:t>from:</w:t>
            </w:r>
            <w:r>
              <w:rPr>
                <w:sz w:val="20"/>
              </w:rPr>
              <w:br/>
              <w:t>Term 1</w:t>
            </w:r>
          </w:p>
          <w:p w14:paraId="48D005FE" w14:textId="77777777" w:rsidR="00D57770" w:rsidRDefault="00581607">
            <w:r>
              <w:rPr>
                <w:sz w:val="20"/>
              </w:rPr>
              <w:t>to:</w:t>
            </w:r>
            <w:r>
              <w:rPr>
                <w:sz w:val="20"/>
              </w:rPr>
              <w:br/>
              <w:t>Term 4</w:t>
            </w:r>
          </w:p>
        </w:tc>
        <w:tc>
          <w:tcPr>
            <w:tcW w:w="2250" w:type="dxa"/>
          </w:tcPr>
          <w:p w14:paraId="6F82CF44" w14:textId="77777777" w:rsidR="008C7868" w:rsidRPr="006C7A56" w:rsidRDefault="00581607" w:rsidP="00DF5AC6">
            <w:pPr>
              <w:pStyle w:val="ESBodyText"/>
              <w:spacing w:after="0"/>
              <w:rPr>
                <w:sz w:val="20"/>
                <w:szCs w:val="24"/>
              </w:rPr>
            </w:pPr>
            <w:r>
              <w:rPr>
                <w:color w:val="F39600"/>
                <w:sz w:val="20"/>
              </w:rPr>
              <w:t>50%</w:t>
            </w:r>
          </w:p>
        </w:tc>
      </w:tr>
    </w:tbl>
    <w:p w14:paraId="733E244E" w14:textId="77777777" w:rsidR="00AE3AF1" w:rsidRDefault="00C57B2D" w:rsidP="00491A51">
      <w:pPr>
        <w:ind w:right="2759"/>
        <w:sectPr w:rsidR="00AE3AF1" w:rsidSect="006C7A56">
          <w:headerReference w:type="even" r:id="rId23"/>
          <w:headerReference w:type="default" r:id="rId24"/>
          <w:footerReference w:type="default" r:id="rId25"/>
          <w:headerReference w:type="first" r:id="rId26"/>
          <w:pgSz w:w="16838" w:h="11906" w:orient="landscape" w:code="9"/>
          <w:pgMar w:top="1304" w:right="2036" w:bottom="1240" w:left="810" w:header="624" w:footer="532" w:gutter="0"/>
          <w:pgNumType w:start="2"/>
          <w:cols w:space="397"/>
          <w:docGrid w:linePitch="360"/>
        </w:sectPr>
      </w:pPr>
    </w:p>
    <w:p w14:paraId="3203B195" w14:textId="77777777" w:rsidR="008C7868" w:rsidRPr="00AF3BC2" w:rsidRDefault="00581607" w:rsidP="008C7868">
      <w:pPr>
        <w:ind w:right="-542"/>
        <w:rPr>
          <w:b/>
          <w:color w:val="AF272F"/>
          <w:sz w:val="36"/>
          <w:szCs w:val="44"/>
        </w:rPr>
      </w:pPr>
      <w:r>
        <w:rPr>
          <w:b/>
          <w:color w:val="AF272F"/>
          <w:sz w:val="36"/>
          <w:szCs w:val="44"/>
        </w:rPr>
        <w:lastRenderedPageBreak/>
        <w:t>Monitoring and Assessment</w:t>
      </w:r>
      <w:r w:rsidRPr="009D30BB">
        <w:rPr>
          <w:b/>
          <w:color w:val="AF272F"/>
          <w:sz w:val="36"/>
          <w:szCs w:val="44"/>
        </w:rPr>
        <w:t xml:space="preserve"> - </w:t>
      </w:r>
      <w:r w:rsidRPr="009D30BB">
        <w:rPr>
          <w:b/>
          <w:noProof/>
          <w:color w:val="AF272F"/>
          <w:sz w:val="36"/>
          <w:szCs w:val="44"/>
        </w:rPr>
        <w:t>2021</w:t>
      </w:r>
    </w:p>
    <w:p w14:paraId="52C074AC" w14:textId="77777777" w:rsidR="00F05F71" w:rsidRDefault="00C57B2D" w:rsidP="008C7868">
      <w:pPr>
        <w:pStyle w:val="ESIntroParagraph"/>
        <w:ind w:left="-567" w:right="4330" w:firstLine="567"/>
        <w:rPr>
          <w:color w:val="auto"/>
          <w:sz w:val="24"/>
          <w:szCs w:val="24"/>
        </w:rPr>
      </w:pPr>
    </w:p>
    <w:p w14:paraId="3C48D8A1" w14:textId="77777777" w:rsidR="00D70AF1" w:rsidRPr="000C32A3" w:rsidRDefault="00581607" w:rsidP="008C7868">
      <w:pPr>
        <w:pStyle w:val="ESIntroParagraph"/>
        <w:ind w:left="-567" w:right="4330" w:firstLine="567"/>
        <w:rPr>
          <w:color w:val="auto"/>
          <w:sz w:val="24"/>
          <w:szCs w:val="24"/>
        </w:rPr>
      </w:pPr>
      <w:r w:rsidRPr="000C32A3">
        <w:rPr>
          <w:b/>
          <w:color w:val="auto"/>
          <w:sz w:val="24"/>
          <w:szCs w:val="24"/>
        </w:rPr>
        <w:t>Term 3 monitoring (optional)</w:t>
      </w:r>
    </w:p>
    <w:p w14:paraId="51AB72C7" w14:textId="77777777" w:rsidR="00A66187" w:rsidRPr="003D6B75" w:rsidRDefault="00C57B2D" w:rsidP="008C7868">
      <w:pPr>
        <w:pStyle w:val="ESIntroParagraph"/>
        <w:ind w:left="-567" w:right="4330" w:firstLine="567"/>
        <w:rPr>
          <w:color w:val="auto"/>
        </w:rPr>
      </w:pPr>
    </w:p>
    <w:tbl>
      <w:tblPr>
        <w:tblStyle w:val="TableGrid"/>
        <w:tblW w:w="15115" w:type="dxa"/>
        <w:tblInd w:w="-5" w:type="dxa"/>
        <w:tblCellMar>
          <w:top w:w="115" w:type="dxa"/>
          <w:left w:w="115" w:type="dxa"/>
          <w:bottom w:w="115" w:type="dxa"/>
          <w:right w:w="115" w:type="dxa"/>
        </w:tblCellMar>
        <w:tblLook w:val="04A0" w:firstRow="1" w:lastRow="0" w:firstColumn="1" w:lastColumn="0" w:noHBand="0" w:noVBand="1"/>
      </w:tblPr>
      <w:tblGrid>
        <w:gridCol w:w="2689"/>
        <w:gridCol w:w="430"/>
        <w:gridCol w:w="3822"/>
        <w:gridCol w:w="3686"/>
        <w:gridCol w:w="2238"/>
        <w:gridCol w:w="2250"/>
      </w:tblGrid>
      <w:tr w:rsidR="00D57770" w14:paraId="1EDDF876" w14:textId="77777777" w:rsidTr="00A66187">
        <w:trPr>
          <w:trHeight w:val="110"/>
        </w:trPr>
        <w:tc>
          <w:tcPr>
            <w:tcW w:w="3119" w:type="dxa"/>
            <w:gridSpan w:val="2"/>
            <w:tcBorders>
              <w:top w:val="single" w:sz="4" w:space="0" w:color="auto"/>
              <w:bottom w:val="nil"/>
            </w:tcBorders>
            <w:shd w:val="clear" w:color="auto" w:fill="7F7F7F" w:themeFill="text1" w:themeFillTint="80"/>
          </w:tcPr>
          <w:p w14:paraId="395F116A" w14:textId="77777777" w:rsidR="008C7868" w:rsidRPr="004365C8" w:rsidRDefault="00581607" w:rsidP="00DF5AC6">
            <w:pPr>
              <w:pStyle w:val="Heading3"/>
              <w:spacing w:before="0" w:after="0"/>
              <w:rPr>
                <w:color w:val="FFFFFF" w:themeColor="background1"/>
                <w:szCs w:val="24"/>
              </w:rPr>
            </w:pPr>
            <w:r w:rsidRPr="004A39FE">
              <w:rPr>
                <w:color w:val="FFFFFF" w:themeColor="background1"/>
                <w:sz w:val="24"/>
                <w:szCs w:val="24"/>
              </w:rPr>
              <w:t>Goal 1</w:t>
            </w:r>
          </w:p>
        </w:tc>
        <w:tc>
          <w:tcPr>
            <w:tcW w:w="11996" w:type="dxa"/>
            <w:gridSpan w:val="4"/>
            <w:tcBorders>
              <w:top w:val="single" w:sz="4" w:space="0" w:color="auto"/>
              <w:bottom w:val="nil"/>
            </w:tcBorders>
            <w:shd w:val="clear" w:color="auto" w:fill="7F7F7F" w:themeFill="text1" w:themeFillTint="80"/>
          </w:tcPr>
          <w:p w14:paraId="0F2BD02D" w14:textId="77777777" w:rsidR="008C7868" w:rsidRPr="004365C8" w:rsidRDefault="00581607" w:rsidP="00DF5AC6">
            <w:pPr>
              <w:pStyle w:val="ESBodyText"/>
              <w:spacing w:after="0"/>
              <w:rPr>
                <w:color w:val="FFFFFF" w:themeColor="background1"/>
                <w:sz w:val="20"/>
                <w:szCs w:val="24"/>
              </w:rPr>
            </w:pPr>
            <w:r>
              <w:rPr>
                <w:color w:val="FFFFFF"/>
                <w:sz w:val="20"/>
              </w:rPr>
              <w:t>2021 Priorities Goal</w:t>
            </w:r>
          </w:p>
        </w:tc>
      </w:tr>
      <w:tr w:rsidR="00D57770" w14:paraId="2A95F361" w14:textId="77777777" w:rsidTr="00A66187">
        <w:trPr>
          <w:trHeight w:val="15"/>
        </w:trPr>
        <w:tc>
          <w:tcPr>
            <w:tcW w:w="3119" w:type="dxa"/>
            <w:gridSpan w:val="2"/>
            <w:tcBorders>
              <w:top w:val="nil"/>
            </w:tcBorders>
            <w:shd w:val="clear" w:color="auto" w:fill="D9D9D9" w:themeFill="background1" w:themeFillShade="D9"/>
          </w:tcPr>
          <w:p w14:paraId="44917D7D" w14:textId="77777777" w:rsidR="008C7868" w:rsidRPr="006C7A56" w:rsidRDefault="00581607" w:rsidP="00DF5AC6">
            <w:pPr>
              <w:pStyle w:val="Heading3"/>
              <w:spacing w:before="0" w:after="0"/>
              <w:rPr>
                <w:szCs w:val="24"/>
              </w:rPr>
            </w:pPr>
            <w:r w:rsidRPr="006C7A56">
              <w:rPr>
                <w:szCs w:val="24"/>
              </w:rPr>
              <w:t>12 Month Target 1.1</w:t>
            </w:r>
          </w:p>
        </w:tc>
        <w:tc>
          <w:tcPr>
            <w:tcW w:w="11996" w:type="dxa"/>
            <w:gridSpan w:val="4"/>
            <w:tcBorders>
              <w:top w:val="nil"/>
            </w:tcBorders>
            <w:shd w:val="clear" w:color="auto" w:fill="D9D9D9" w:themeFill="background1" w:themeFillShade="D9"/>
          </w:tcPr>
          <w:p w14:paraId="1C880E36" w14:textId="77777777" w:rsidR="008C7868" w:rsidRPr="00FE3D5C" w:rsidRDefault="00581607" w:rsidP="00DF5AC6">
            <w:pPr>
              <w:pStyle w:val="ESBodyText"/>
              <w:spacing w:after="0"/>
              <w:rPr>
                <w:sz w:val="20"/>
                <w:szCs w:val="24"/>
              </w:rPr>
            </w:pPr>
            <w:r>
              <w:rPr>
                <w:sz w:val="20"/>
              </w:rPr>
              <w:t xml:space="preserve">1. Learning catch up &amp; extension - student point of learning will be identified using our assessment schedule, targeted learning programs will be implemented and additional department initiatives </w:t>
            </w:r>
            <w:proofErr w:type="spellStart"/>
            <w:r>
              <w:rPr>
                <w:sz w:val="20"/>
              </w:rPr>
              <w:t>utilised</w:t>
            </w:r>
            <w:proofErr w:type="spellEnd"/>
            <w:r>
              <w:rPr>
                <w:sz w:val="20"/>
              </w:rPr>
              <w:t xml:space="preserve">. </w:t>
            </w:r>
            <w:r>
              <w:rPr>
                <w:sz w:val="20"/>
              </w:rPr>
              <w:br/>
              <w:t>2. Happy active healthy kids - targeted wellbeing programs will be implemented with a whole school approach</w:t>
            </w:r>
            <w:r>
              <w:rPr>
                <w:sz w:val="20"/>
              </w:rPr>
              <w:br/>
              <w:t>3. Connected schools will be achieved through student voice &amp; agency, communication with families, shared professional learning with other schools</w:t>
            </w:r>
          </w:p>
        </w:tc>
      </w:tr>
      <w:tr w:rsidR="00D57770" w14:paraId="728F0153" w14:textId="77777777" w:rsidTr="00A66187">
        <w:trPr>
          <w:trHeight w:val="15"/>
        </w:trPr>
        <w:tc>
          <w:tcPr>
            <w:tcW w:w="3119" w:type="dxa"/>
            <w:gridSpan w:val="2"/>
            <w:shd w:val="clear" w:color="auto" w:fill="62BFEB"/>
          </w:tcPr>
          <w:p w14:paraId="55A687D6" w14:textId="77777777" w:rsidR="008C7868" w:rsidRPr="006C7A56" w:rsidRDefault="00581607" w:rsidP="005E270E">
            <w:pPr>
              <w:pStyle w:val="Heading3"/>
              <w:spacing w:before="0" w:after="0"/>
              <w:rPr>
                <w:szCs w:val="24"/>
              </w:rPr>
            </w:pPr>
            <w:r>
              <w:rPr>
                <w:szCs w:val="24"/>
              </w:rPr>
              <w:t>KIS 1.a</w:t>
            </w:r>
          </w:p>
          <w:p w14:paraId="70B5EE09" w14:textId="77777777" w:rsidR="00D57770" w:rsidRDefault="00581607">
            <w:r>
              <w:rPr>
                <w:sz w:val="20"/>
              </w:rPr>
              <w:t>Curriculum planning and assessment</w:t>
            </w:r>
          </w:p>
        </w:tc>
        <w:tc>
          <w:tcPr>
            <w:tcW w:w="11996" w:type="dxa"/>
            <w:gridSpan w:val="4"/>
            <w:shd w:val="clear" w:color="auto" w:fill="62BFEB"/>
          </w:tcPr>
          <w:p w14:paraId="0E79D28C" w14:textId="77777777" w:rsidR="008C7868" w:rsidRPr="00FE3D5C" w:rsidRDefault="00581607" w:rsidP="00DF5AC6">
            <w:pPr>
              <w:pStyle w:val="ESBodyText"/>
              <w:spacing w:after="0"/>
              <w:rPr>
                <w:sz w:val="20"/>
                <w:szCs w:val="24"/>
              </w:rPr>
            </w:pPr>
            <w:r>
              <w:rPr>
                <w:sz w:val="20"/>
              </w:rPr>
              <w:t>Learning, catch-up and extension priority</w:t>
            </w:r>
          </w:p>
        </w:tc>
      </w:tr>
      <w:tr w:rsidR="00D57770" w14:paraId="07A89D6F" w14:textId="77777777" w:rsidTr="00A66187">
        <w:trPr>
          <w:trHeight w:val="263"/>
        </w:trPr>
        <w:tc>
          <w:tcPr>
            <w:tcW w:w="3119" w:type="dxa"/>
            <w:gridSpan w:val="2"/>
            <w:shd w:val="clear" w:color="auto" w:fill="D9D9D9" w:themeFill="background1" w:themeFillShade="D9"/>
          </w:tcPr>
          <w:p w14:paraId="7332BD64" w14:textId="77777777" w:rsidR="008C7868" w:rsidRPr="006C7A56" w:rsidRDefault="00581607" w:rsidP="00DF5AC6">
            <w:pPr>
              <w:pStyle w:val="ESBodyText"/>
              <w:spacing w:after="0"/>
              <w:rPr>
                <w:sz w:val="20"/>
                <w:szCs w:val="24"/>
              </w:rPr>
            </w:pPr>
            <w:r w:rsidRPr="006C7A56">
              <w:rPr>
                <w:sz w:val="20"/>
                <w:szCs w:val="24"/>
              </w:rPr>
              <w:t>Actions</w:t>
            </w:r>
          </w:p>
        </w:tc>
        <w:tc>
          <w:tcPr>
            <w:tcW w:w="11996" w:type="dxa"/>
            <w:gridSpan w:val="4"/>
          </w:tcPr>
          <w:p w14:paraId="7C98A96C" w14:textId="77777777" w:rsidR="008C7868" w:rsidRPr="006C7A56" w:rsidRDefault="00581607" w:rsidP="00DF5AC6">
            <w:pPr>
              <w:pStyle w:val="ESBodyText"/>
              <w:spacing w:after="0"/>
              <w:rPr>
                <w:sz w:val="20"/>
                <w:szCs w:val="24"/>
              </w:rPr>
            </w:pPr>
            <w:r>
              <w:rPr>
                <w:sz w:val="20"/>
              </w:rPr>
              <w:t>At a whole school level we will:</w:t>
            </w:r>
            <w:r>
              <w:rPr>
                <w:sz w:val="20"/>
              </w:rPr>
              <w:br/>
              <w:t>Develop data literacy of teachers and education support staff to inform understanding of student needs and progress, and identify students requiring additional support</w:t>
            </w:r>
            <w:r>
              <w:rPr>
                <w:sz w:val="20"/>
              </w:rPr>
              <w:br/>
              <w:t xml:space="preserve">Embed or professional/team structures to support teacher collaboration and reflection of strengthen teaching practice </w:t>
            </w:r>
            <w:r>
              <w:rPr>
                <w:sz w:val="20"/>
              </w:rPr>
              <w:br/>
              <w:t>Plan whole school professional learning on identified core-curriculum priority areas throughout the year (i.e. the instructional model, Writer’s workshop)</w:t>
            </w:r>
            <w:r>
              <w:rPr>
                <w:sz w:val="20"/>
              </w:rPr>
              <w:br/>
              <w:t>At a classroom level we will:</w:t>
            </w:r>
            <w:r>
              <w:rPr>
                <w:sz w:val="20"/>
              </w:rPr>
              <w:br/>
            </w:r>
            <w:proofErr w:type="spellStart"/>
            <w:r>
              <w:rPr>
                <w:sz w:val="20"/>
              </w:rPr>
              <w:t>Prioritise</w:t>
            </w:r>
            <w:proofErr w:type="spellEnd"/>
            <w:r>
              <w:rPr>
                <w:sz w:val="20"/>
              </w:rPr>
              <w:t xml:space="preserve"> curriculum ‘essentials’: mathematics, reading, writing. </w:t>
            </w:r>
            <w:r>
              <w:rPr>
                <w:sz w:val="20"/>
              </w:rPr>
              <w:br/>
              <w:t xml:space="preserve">Use team planning structures and </w:t>
            </w:r>
            <w:proofErr w:type="spellStart"/>
            <w:r>
              <w:rPr>
                <w:sz w:val="20"/>
              </w:rPr>
              <w:t>prioritse</w:t>
            </w:r>
            <w:proofErr w:type="spellEnd"/>
            <w:r>
              <w:rPr>
                <w:sz w:val="20"/>
              </w:rPr>
              <w:t xml:space="preserve"> time for staff to collaboratively plan units of work with a focus on differentiation</w:t>
            </w:r>
            <w:r>
              <w:rPr>
                <w:sz w:val="20"/>
              </w:rPr>
              <w:br/>
              <w:t>At an individual level we will:</w:t>
            </w:r>
            <w:r>
              <w:rPr>
                <w:sz w:val="20"/>
              </w:rPr>
              <w:br/>
              <w:t>Establish a small group tutoring programs</w:t>
            </w:r>
            <w:r>
              <w:rPr>
                <w:sz w:val="20"/>
              </w:rPr>
              <w:br/>
              <w:t>Plan whole school professional learning on differentiation</w:t>
            </w:r>
            <w:r>
              <w:rPr>
                <w:sz w:val="20"/>
              </w:rPr>
              <w:br/>
            </w:r>
            <w:proofErr w:type="spellStart"/>
            <w:r>
              <w:rPr>
                <w:sz w:val="20"/>
              </w:rPr>
              <w:t>Prioritise</w:t>
            </w:r>
            <w:proofErr w:type="spellEnd"/>
            <w:r>
              <w:rPr>
                <w:sz w:val="20"/>
              </w:rPr>
              <w:t xml:space="preserve"> time for teachers to discuss and adapt strategies working for individual students</w:t>
            </w:r>
            <w:r>
              <w:rPr>
                <w:sz w:val="20"/>
              </w:rPr>
              <w:br/>
              <w:t>Build staff capacity to understand and implement IEPs</w:t>
            </w:r>
            <w:r>
              <w:rPr>
                <w:sz w:val="20"/>
              </w:rPr>
              <w:br/>
              <w:t xml:space="preserve">Tutor learning Initiative / Hiring of tutors as appropriate </w:t>
            </w:r>
          </w:p>
        </w:tc>
      </w:tr>
      <w:tr w:rsidR="00D57770" w14:paraId="42CBA403" w14:textId="77777777" w:rsidTr="00A66187">
        <w:trPr>
          <w:trHeight w:val="110"/>
        </w:trPr>
        <w:tc>
          <w:tcPr>
            <w:tcW w:w="3119" w:type="dxa"/>
            <w:gridSpan w:val="2"/>
            <w:shd w:val="clear" w:color="auto" w:fill="D9D9D9" w:themeFill="background1" w:themeFillShade="D9"/>
          </w:tcPr>
          <w:p w14:paraId="6AAC4EEA" w14:textId="77777777" w:rsidR="00EE33E8" w:rsidRPr="006C7A56" w:rsidRDefault="00581607" w:rsidP="00DF5AC6">
            <w:pPr>
              <w:pStyle w:val="ESBodyText"/>
              <w:spacing w:after="0"/>
              <w:rPr>
                <w:sz w:val="20"/>
                <w:szCs w:val="24"/>
              </w:rPr>
            </w:pPr>
            <w:r>
              <w:rPr>
                <w:sz w:val="20"/>
                <w:szCs w:val="24"/>
              </w:rPr>
              <w:t>Outcomes</w:t>
            </w:r>
          </w:p>
        </w:tc>
        <w:tc>
          <w:tcPr>
            <w:tcW w:w="11996" w:type="dxa"/>
            <w:gridSpan w:val="4"/>
          </w:tcPr>
          <w:p w14:paraId="6F5C4B8F" w14:textId="77777777" w:rsidR="00EE33E8" w:rsidRPr="006C7A56" w:rsidRDefault="00581607" w:rsidP="00DF5AC6">
            <w:pPr>
              <w:pStyle w:val="ESBodyText"/>
              <w:spacing w:after="0"/>
              <w:rPr>
                <w:sz w:val="20"/>
                <w:szCs w:val="24"/>
              </w:rPr>
            </w:pPr>
            <w:r>
              <w:rPr>
                <w:sz w:val="20"/>
              </w:rPr>
              <w:t>Teachers will confidently and accurately identify student learning needs of their students</w:t>
            </w:r>
            <w:r>
              <w:rPr>
                <w:sz w:val="20"/>
              </w:rPr>
              <w:br/>
              <w:t>PCTs will meet to engage in reflective practice, evaluate and plan curriculum, assessments, lessons</w:t>
            </w:r>
            <w:r>
              <w:rPr>
                <w:sz w:val="20"/>
              </w:rPr>
              <w:br/>
              <w:t>Teachers will consistently and explicitly implement the school’s instructional model</w:t>
            </w:r>
            <w:r>
              <w:rPr>
                <w:sz w:val="20"/>
              </w:rPr>
              <w:br/>
            </w:r>
            <w:r>
              <w:rPr>
                <w:sz w:val="20"/>
              </w:rPr>
              <w:lastRenderedPageBreak/>
              <w:t>Students will know how lessons are structured and how this supports their learning</w:t>
            </w:r>
            <w:r>
              <w:rPr>
                <w:sz w:val="20"/>
              </w:rPr>
              <w:br/>
              <w:t xml:space="preserve">Teachers will consistently implement the agreed assessment schedule </w:t>
            </w:r>
            <w:r>
              <w:rPr>
                <w:sz w:val="20"/>
              </w:rPr>
              <w:br/>
              <w:t xml:space="preserve">Teacher will provide regular feedback and monitor student progress using data collation processes developed by the SIT  </w:t>
            </w:r>
            <w:r>
              <w:rPr>
                <w:sz w:val="20"/>
              </w:rPr>
              <w:br/>
              <w:t>Students in need of targeted academic support or intervention will be identified and supported</w:t>
            </w:r>
            <w:r>
              <w:rPr>
                <w:sz w:val="20"/>
              </w:rPr>
              <w:br/>
              <w:t>Students will know what their next steps are to progress their learning</w:t>
            </w:r>
          </w:p>
        </w:tc>
      </w:tr>
      <w:tr w:rsidR="00D57770" w14:paraId="2A7B4684" w14:textId="77777777" w:rsidTr="00A66187">
        <w:trPr>
          <w:trHeight w:val="110"/>
        </w:trPr>
        <w:tc>
          <w:tcPr>
            <w:tcW w:w="3119" w:type="dxa"/>
            <w:gridSpan w:val="2"/>
            <w:shd w:val="clear" w:color="auto" w:fill="D9D9D9" w:themeFill="background1" w:themeFillShade="D9"/>
          </w:tcPr>
          <w:p w14:paraId="195FD2B2" w14:textId="77777777" w:rsidR="008C7868" w:rsidRPr="006C7A56" w:rsidRDefault="00581607" w:rsidP="00DF5AC6">
            <w:pPr>
              <w:pStyle w:val="ESBodyText"/>
              <w:spacing w:after="0"/>
              <w:rPr>
                <w:sz w:val="20"/>
                <w:szCs w:val="24"/>
              </w:rPr>
            </w:pPr>
            <w:r>
              <w:rPr>
                <w:sz w:val="20"/>
                <w:szCs w:val="24"/>
              </w:rPr>
              <w:lastRenderedPageBreak/>
              <w:t>Success Indicators</w:t>
            </w:r>
          </w:p>
        </w:tc>
        <w:tc>
          <w:tcPr>
            <w:tcW w:w="11996" w:type="dxa"/>
            <w:gridSpan w:val="4"/>
          </w:tcPr>
          <w:p w14:paraId="0C22B4B5" w14:textId="77777777" w:rsidR="008C7868" w:rsidRPr="006C7A56" w:rsidRDefault="00581607" w:rsidP="00DF5AC6">
            <w:pPr>
              <w:pStyle w:val="ESBodyText"/>
              <w:spacing w:after="0"/>
              <w:rPr>
                <w:sz w:val="20"/>
                <w:szCs w:val="24"/>
              </w:rPr>
            </w:pPr>
            <w:r>
              <w:rPr>
                <w:sz w:val="20"/>
              </w:rPr>
              <w:t xml:space="preserve">Teachers’ formative assessment data and teacher judgement data </w:t>
            </w:r>
            <w:r>
              <w:rPr>
                <w:sz w:val="20"/>
              </w:rPr>
              <w:br/>
              <w:t>Teacher records and observations of student progress</w:t>
            </w:r>
            <w:r>
              <w:rPr>
                <w:sz w:val="20"/>
              </w:rPr>
              <w:br/>
              <w:t>Classroom observations and learning walks demonstrating take up of professional learning strategies</w:t>
            </w:r>
            <w:r>
              <w:rPr>
                <w:sz w:val="20"/>
              </w:rPr>
              <w:br/>
              <w:t>Documentation and data from formative assessments (Conferencing notes)</w:t>
            </w:r>
            <w:r>
              <w:rPr>
                <w:sz w:val="20"/>
              </w:rPr>
              <w:br/>
              <w:t xml:space="preserve">A documented assessment schedule and evidence of teachers inputting data and moderating assessments </w:t>
            </w:r>
            <w:r>
              <w:rPr>
                <w:sz w:val="20"/>
              </w:rPr>
              <w:br/>
              <w:t>Data collation indicating clearly student progress</w:t>
            </w:r>
            <w:r>
              <w:rPr>
                <w:sz w:val="20"/>
              </w:rPr>
              <w:br/>
              <w:t xml:space="preserve">Data used to identify students for tailored supports </w:t>
            </w:r>
            <w:r>
              <w:rPr>
                <w:sz w:val="20"/>
              </w:rPr>
              <w:br/>
              <w:t>Differentiated resources used in tailored supports</w:t>
            </w:r>
            <w:r>
              <w:rPr>
                <w:sz w:val="20"/>
              </w:rPr>
              <w:br/>
              <w:t>Assessment data and student surveys from intervention groups</w:t>
            </w:r>
            <w:r>
              <w:rPr>
                <w:sz w:val="20"/>
              </w:rPr>
              <w:br/>
              <w:t>Progress against Individual Education Plans</w:t>
            </w:r>
          </w:p>
        </w:tc>
      </w:tr>
      <w:tr w:rsidR="00D57770" w14:paraId="582C511E" w14:textId="77777777" w:rsidTr="00A66187">
        <w:trPr>
          <w:trHeight w:val="110"/>
        </w:trPr>
        <w:tc>
          <w:tcPr>
            <w:tcW w:w="3119" w:type="dxa"/>
            <w:gridSpan w:val="2"/>
            <w:shd w:val="clear" w:color="auto" w:fill="D9D9D9" w:themeFill="background1" w:themeFillShade="D9"/>
          </w:tcPr>
          <w:p w14:paraId="564D09B9" w14:textId="77777777" w:rsidR="001427D6" w:rsidRPr="003976A5" w:rsidRDefault="00581607" w:rsidP="00DF5AC6">
            <w:pPr>
              <w:pStyle w:val="ESBodyText"/>
              <w:spacing w:after="0"/>
              <w:rPr>
                <w:sz w:val="20"/>
                <w:szCs w:val="20"/>
              </w:rPr>
            </w:pPr>
            <w:r w:rsidRPr="003976A5">
              <w:rPr>
                <w:color w:val="000000"/>
                <w:sz w:val="20"/>
                <w:szCs w:val="20"/>
              </w:rPr>
              <w:t>Delivery of the annual actions for this KIS</w:t>
            </w:r>
          </w:p>
        </w:tc>
        <w:tc>
          <w:tcPr>
            <w:tcW w:w="11996" w:type="dxa"/>
            <w:gridSpan w:val="4"/>
          </w:tcPr>
          <w:p w14:paraId="647ADAE4" w14:textId="77777777" w:rsidR="001427D6" w:rsidRPr="006C7A56" w:rsidRDefault="00C57B2D" w:rsidP="00DF5AC6">
            <w:pPr>
              <w:pStyle w:val="ESBodyText"/>
              <w:spacing w:after="0"/>
              <w:rPr>
                <w:sz w:val="20"/>
                <w:szCs w:val="24"/>
              </w:rPr>
            </w:pPr>
          </w:p>
        </w:tc>
      </w:tr>
      <w:tr w:rsidR="00D57770" w14:paraId="38EB7C84" w14:textId="77777777" w:rsidTr="00A66187">
        <w:trPr>
          <w:trHeight w:val="110"/>
        </w:trPr>
        <w:tc>
          <w:tcPr>
            <w:tcW w:w="3119" w:type="dxa"/>
            <w:gridSpan w:val="2"/>
            <w:shd w:val="clear" w:color="auto" w:fill="D9D9D9" w:themeFill="background1" w:themeFillShade="D9"/>
          </w:tcPr>
          <w:p w14:paraId="3730C224" w14:textId="77777777" w:rsidR="001427D6" w:rsidRDefault="00581607" w:rsidP="00DF5AC6">
            <w:pPr>
              <w:pStyle w:val="ESBodyText"/>
              <w:spacing w:after="0"/>
              <w:rPr>
                <w:sz w:val="20"/>
                <w:szCs w:val="24"/>
              </w:rPr>
            </w:pPr>
            <w:r>
              <w:rPr>
                <w:sz w:val="20"/>
                <w:szCs w:val="24"/>
              </w:rPr>
              <w:t>Enablers</w:t>
            </w:r>
          </w:p>
        </w:tc>
        <w:tc>
          <w:tcPr>
            <w:tcW w:w="11996" w:type="dxa"/>
            <w:gridSpan w:val="4"/>
          </w:tcPr>
          <w:p w14:paraId="6494BB8A" w14:textId="77777777" w:rsidR="001427D6" w:rsidRPr="006C7A56" w:rsidRDefault="00C57B2D" w:rsidP="00DF5AC6">
            <w:pPr>
              <w:pStyle w:val="ESBodyText"/>
              <w:spacing w:after="0"/>
              <w:rPr>
                <w:sz w:val="20"/>
                <w:szCs w:val="24"/>
              </w:rPr>
            </w:pPr>
          </w:p>
        </w:tc>
      </w:tr>
      <w:tr w:rsidR="00D57770" w14:paraId="17034579" w14:textId="77777777" w:rsidTr="00A66187">
        <w:trPr>
          <w:trHeight w:val="110"/>
        </w:trPr>
        <w:tc>
          <w:tcPr>
            <w:tcW w:w="3119" w:type="dxa"/>
            <w:gridSpan w:val="2"/>
            <w:shd w:val="clear" w:color="auto" w:fill="D9D9D9" w:themeFill="background1" w:themeFillShade="D9"/>
          </w:tcPr>
          <w:p w14:paraId="3D14B68F" w14:textId="77777777" w:rsidR="001427D6" w:rsidRDefault="00581607" w:rsidP="00DF5AC6">
            <w:pPr>
              <w:pStyle w:val="ESBodyText"/>
              <w:spacing w:after="0"/>
              <w:rPr>
                <w:sz w:val="20"/>
                <w:szCs w:val="24"/>
              </w:rPr>
            </w:pPr>
            <w:r>
              <w:rPr>
                <w:sz w:val="20"/>
                <w:szCs w:val="24"/>
              </w:rPr>
              <w:t>Barriers</w:t>
            </w:r>
          </w:p>
        </w:tc>
        <w:tc>
          <w:tcPr>
            <w:tcW w:w="11996" w:type="dxa"/>
            <w:gridSpan w:val="4"/>
          </w:tcPr>
          <w:p w14:paraId="5EAC6749" w14:textId="77777777" w:rsidR="001427D6" w:rsidRPr="006C7A56" w:rsidRDefault="00C57B2D" w:rsidP="00DF5AC6">
            <w:pPr>
              <w:pStyle w:val="ESBodyText"/>
              <w:spacing w:after="0"/>
              <w:rPr>
                <w:sz w:val="20"/>
                <w:szCs w:val="24"/>
              </w:rPr>
            </w:pPr>
          </w:p>
        </w:tc>
      </w:tr>
      <w:tr w:rsidR="00D57770" w14:paraId="5AD881FE" w14:textId="77777777" w:rsidTr="00A66187">
        <w:trPr>
          <w:trHeight w:val="110"/>
        </w:trPr>
        <w:tc>
          <w:tcPr>
            <w:tcW w:w="3119" w:type="dxa"/>
            <w:gridSpan w:val="2"/>
            <w:shd w:val="clear" w:color="auto" w:fill="D9D9D9" w:themeFill="background1" w:themeFillShade="D9"/>
          </w:tcPr>
          <w:p w14:paraId="738CE049" w14:textId="77777777" w:rsidR="001427D6" w:rsidRDefault="00581607" w:rsidP="00DF5AC6">
            <w:pPr>
              <w:pStyle w:val="ESBodyText"/>
              <w:spacing w:after="0"/>
              <w:rPr>
                <w:sz w:val="20"/>
                <w:szCs w:val="24"/>
              </w:rPr>
            </w:pPr>
            <w:r>
              <w:rPr>
                <w:sz w:val="20"/>
                <w:szCs w:val="24"/>
              </w:rPr>
              <w:t>Commentary on progress</w:t>
            </w:r>
          </w:p>
        </w:tc>
        <w:tc>
          <w:tcPr>
            <w:tcW w:w="11996" w:type="dxa"/>
            <w:gridSpan w:val="4"/>
          </w:tcPr>
          <w:p w14:paraId="7E854C99" w14:textId="77777777" w:rsidR="001427D6" w:rsidRPr="006C7A56" w:rsidRDefault="00C57B2D" w:rsidP="00DF5AC6">
            <w:pPr>
              <w:pStyle w:val="ESBodyText"/>
              <w:spacing w:after="0"/>
              <w:rPr>
                <w:sz w:val="20"/>
                <w:szCs w:val="24"/>
              </w:rPr>
            </w:pPr>
          </w:p>
        </w:tc>
      </w:tr>
      <w:tr w:rsidR="00D57770" w14:paraId="5BFDC954" w14:textId="77777777" w:rsidTr="00A66187">
        <w:trPr>
          <w:trHeight w:val="110"/>
        </w:trPr>
        <w:tc>
          <w:tcPr>
            <w:tcW w:w="3119" w:type="dxa"/>
            <w:gridSpan w:val="2"/>
            <w:shd w:val="clear" w:color="auto" w:fill="D9D9D9" w:themeFill="background1" w:themeFillShade="D9"/>
          </w:tcPr>
          <w:p w14:paraId="3EFFC337" w14:textId="77777777" w:rsidR="001427D6" w:rsidRDefault="00581607" w:rsidP="00DF5AC6">
            <w:pPr>
              <w:pStyle w:val="ESBodyText"/>
              <w:spacing w:after="0"/>
              <w:rPr>
                <w:sz w:val="20"/>
                <w:szCs w:val="24"/>
              </w:rPr>
            </w:pPr>
            <w:r>
              <w:rPr>
                <w:sz w:val="20"/>
                <w:szCs w:val="24"/>
              </w:rPr>
              <w:t>Future planning</w:t>
            </w:r>
          </w:p>
        </w:tc>
        <w:tc>
          <w:tcPr>
            <w:tcW w:w="11996" w:type="dxa"/>
            <w:gridSpan w:val="4"/>
          </w:tcPr>
          <w:p w14:paraId="74F0FBEE" w14:textId="77777777" w:rsidR="001427D6" w:rsidRPr="006C7A56" w:rsidRDefault="00C57B2D" w:rsidP="00DF5AC6">
            <w:pPr>
              <w:pStyle w:val="ESBodyText"/>
              <w:spacing w:after="0"/>
              <w:rPr>
                <w:sz w:val="20"/>
                <w:szCs w:val="24"/>
              </w:rPr>
            </w:pPr>
          </w:p>
        </w:tc>
      </w:tr>
      <w:tr w:rsidR="00D57770" w14:paraId="7297699B" w14:textId="77777777" w:rsidTr="00A66187">
        <w:trPr>
          <w:trHeight w:val="110"/>
        </w:trPr>
        <w:tc>
          <w:tcPr>
            <w:tcW w:w="3119" w:type="dxa"/>
            <w:gridSpan w:val="2"/>
            <w:shd w:val="clear" w:color="auto" w:fill="D9D9D9" w:themeFill="background1" w:themeFillShade="D9"/>
          </w:tcPr>
          <w:p w14:paraId="32217CB3" w14:textId="77777777" w:rsidR="006701CC" w:rsidRDefault="00581607" w:rsidP="00DF5AC6">
            <w:pPr>
              <w:pStyle w:val="ESBodyText"/>
              <w:spacing w:after="0"/>
              <w:rPr>
                <w:sz w:val="20"/>
                <w:szCs w:val="24"/>
              </w:rPr>
            </w:pPr>
            <w:r>
              <w:rPr>
                <w:sz w:val="20"/>
                <w:szCs w:val="24"/>
              </w:rPr>
              <w:t>OPTIONAL: Upload Evidence</w:t>
            </w:r>
          </w:p>
        </w:tc>
        <w:tc>
          <w:tcPr>
            <w:tcW w:w="11996" w:type="dxa"/>
            <w:gridSpan w:val="4"/>
          </w:tcPr>
          <w:p w14:paraId="49B9A90E" w14:textId="77777777" w:rsidR="006701CC" w:rsidRPr="006C7A56" w:rsidRDefault="00C57B2D" w:rsidP="00DF5AC6">
            <w:pPr>
              <w:pStyle w:val="ESBodyText"/>
              <w:spacing w:after="0"/>
              <w:rPr>
                <w:sz w:val="20"/>
                <w:szCs w:val="24"/>
              </w:rPr>
            </w:pPr>
          </w:p>
        </w:tc>
      </w:tr>
      <w:tr w:rsidR="00D57770" w14:paraId="3F1EB53B" w14:textId="77777777" w:rsidTr="00A66187">
        <w:trPr>
          <w:trHeight w:val="549"/>
        </w:trPr>
        <w:tc>
          <w:tcPr>
            <w:tcW w:w="2689" w:type="dxa"/>
            <w:shd w:val="clear" w:color="auto" w:fill="D9D9D9" w:themeFill="background1" w:themeFillShade="D9"/>
          </w:tcPr>
          <w:p w14:paraId="35BB5240" w14:textId="77777777" w:rsidR="008C7868" w:rsidRPr="006C7A56" w:rsidRDefault="00581607"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14:paraId="6E4F2D4D" w14:textId="77777777" w:rsidR="008C7868" w:rsidRPr="006C7A56" w:rsidRDefault="00581607" w:rsidP="00DF5AC6">
            <w:pPr>
              <w:pStyle w:val="Heading3"/>
              <w:spacing w:before="0" w:after="0"/>
              <w:rPr>
                <w:szCs w:val="24"/>
              </w:rPr>
            </w:pPr>
            <w:r>
              <w:rPr>
                <w:szCs w:val="24"/>
              </w:rPr>
              <w:t>Activity</w:t>
            </w:r>
          </w:p>
        </w:tc>
        <w:tc>
          <w:tcPr>
            <w:tcW w:w="3686" w:type="dxa"/>
            <w:shd w:val="clear" w:color="auto" w:fill="D9D9D9" w:themeFill="background1" w:themeFillShade="D9"/>
          </w:tcPr>
          <w:p w14:paraId="6E89CAD2" w14:textId="77777777" w:rsidR="008C7868" w:rsidRPr="006C7A56" w:rsidRDefault="00581607" w:rsidP="00DF5AC6">
            <w:pPr>
              <w:pStyle w:val="Heading3"/>
              <w:spacing w:before="0" w:after="0"/>
              <w:rPr>
                <w:szCs w:val="24"/>
              </w:rPr>
            </w:pPr>
            <w:r>
              <w:rPr>
                <w:szCs w:val="24"/>
              </w:rPr>
              <w:t>Who</w:t>
            </w:r>
          </w:p>
        </w:tc>
        <w:tc>
          <w:tcPr>
            <w:tcW w:w="2238" w:type="dxa"/>
            <w:shd w:val="clear" w:color="auto" w:fill="D9D9D9" w:themeFill="background1" w:themeFillShade="D9"/>
          </w:tcPr>
          <w:p w14:paraId="3736D133" w14:textId="77777777" w:rsidR="008C7868" w:rsidRPr="006C7A56" w:rsidRDefault="00581607" w:rsidP="00DF5AC6">
            <w:pPr>
              <w:pStyle w:val="Heading3"/>
              <w:spacing w:before="0" w:after="0"/>
              <w:rPr>
                <w:szCs w:val="24"/>
              </w:rPr>
            </w:pPr>
            <w:r>
              <w:rPr>
                <w:szCs w:val="24"/>
              </w:rPr>
              <w:t>When</w:t>
            </w:r>
          </w:p>
        </w:tc>
        <w:tc>
          <w:tcPr>
            <w:tcW w:w="2250" w:type="dxa"/>
            <w:shd w:val="clear" w:color="auto" w:fill="D9D9D9" w:themeFill="background1" w:themeFillShade="D9"/>
          </w:tcPr>
          <w:p w14:paraId="4D04758E" w14:textId="77777777" w:rsidR="008C7868" w:rsidRPr="006C7A56" w:rsidRDefault="00581607" w:rsidP="00DF5AC6">
            <w:pPr>
              <w:pStyle w:val="Heading3"/>
              <w:spacing w:before="0" w:after="0"/>
              <w:rPr>
                <w:szCs w:val="24"/>
              </w:rPr>
            </w:pPr>
            <w:r>
              <w:rPr>
                <w:szCs w:val="24"/>
              </w:rPr>
              <w:t>Percentage complete</w:t>
            </w:r>
          </w:p>
        </w:tc>
      </w:tr>
      <w:tr w:rsidR="00D57770" w14:paraId="42BDFF40" w14:textId="77777777" w:rsidTr="00A66187">
        <w:trPr>
          <w:trHeight w:val="20"/>
        </w:trPr>
        <w:tc>
          <w:tcPr>
            <w:tcW w:w="2689" w:type="dxa"/>
          </w:tcPr>
          <w:p w14:paraId="181B80D0" w14:textId="77777777" w:rsidR="008C7868" w:rsidRPr="006C7A56" w:rsidRDefault="00581607" w:rsidP="00DF5AC6">
            <w:pPr>
              <w:pStyle w:val="ESBodyText"/>
              <w:spacing w:after="0"/>
              <w:rPr>
                <w:sz w:val="20"/>
                <w:szCs w:val="24"/>
              </w:rPr>
            </w:pPr>
            <w:r>
              <w:rPr>
                <w:sz w:val="20"/>
              </w:rPr>
              <w:t>Activity 1</w:t>
            </w:r>
          </w:p>
        </w:tc>
        <w:tc>
          <w:tcPr>
            <w:tcW w:w="4252" w:type="dxa"/>
            <w:gridSpan w:val="2"/>
          </w:tcPr>
          <w:p w14:paraId="72296002" w14:textId="77777777" w:rsidR="008C7868" w:rsidRPr="006C7A56" w:rsidRDefault="00581607" w:rsidP="00DF5AC6">
            <w:pPr>
              <w:pStyle w:val="ESBodyText"/>
              <w:spacing w:after="0"/>
              <w:rPr>
                <w:sz w:val="20"/>
                <w:szCs w:val="24"/>
              </w:rPr>
            </w:pPr>
            <w:r>
              <w:rPr>
                <w:sz w:val="20"/>
              </w:rPr>
              <w:t>Establish resourcing for individual and tailored support programs</w:t>
            </w:r>
          </w:p>
        </w:tc>
        <w:tc>
          <w:tcPr>
            <w:tcW w:w="3686" w:type="dxa"/>
          </w:tcPr>
          <w:p w14:paraId="385532A0"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3783EE61" w14:textId="77777777" w:rsidR="008C7868" w:rsidRPr="006C7A56" w:rsidRDefault="00581607" w:rsidP="00DF5AC6">
            <w:pPr>
              <w:pStyle w:val="ESBodyText"/>
              <w:spacing w:after="0"/>
              <w:rPr>
                <w:sz w:val="20"/>
                <w:szCs w:val="24"/>
              </w:rPr>
            </w:pPr>
            <w:r>
              <w:rPr>
                <w:sz w:val="20"/>
              </w:rPr>
              <w:t>from:</w:t>
            </w:r>
            <w:r>
              <w:rPr>
                <w:sz w:val="20"/>
              </w:rPr>
              <w:br/>
              <w:t>Term 1</w:t>
            </w:r>
          </w:p>
          <w:p w14:paraId="5B5CD94D" w14:textId="77777777" w:rsidR="00D57770" w:rsidRDefault="00581607">
            <w:r>
              <w:rPr>
                <w:sz w:val="20"/>
              </w:rPr>
              <w:t>to:</w:t>
            </w:r>
            <w:r>
              <w:rPr>
                <w:sz w:val="20"/>
              </w:rPr>
              <w:br/>
              <w:t>Term 4</w:t>
            </w:r>
          </w:p>
        </w:tc>
        <w:tc>
          <w:tcPr>
            <w:tcW w:w="2250" w:type="dxa"/>
          </w:tcPr>
          <w:p w14:paraId="1409458D" w14:textId="77777777" w:rsidR="008C7868" w:rsidRPr="006C7A56" w:rsidRDefault="00581607" w:rsidP="00DF5AC6">
            <w:pPr>
              <w:pStyle w:val="ESBodyText"/>
              <w:spacing w:after="0"/>
              <w:rPr>
                <w:sz w:val="20"/>
                <w:szCs w:val="24"/>
              </w:rPr>
            </w:pPr>
            <w:r>
              <w:rPr>
                <w:color w:val="AF272F"/>
                <w:sz w:val="20"/>
              </w:rPr>
              <w:t>0%</w:t>
            </w:r>
          </w:p>
        </w:tc>
      </w:tr>
      <w:tr w:rsidR="00D57770" w14:paraId="1D405B0F" w14:textId="77777777" w:rsidTr="00A66187">
        <w:trPr>
          <w:trHeight w:val="20"/>
        </w:trPr>
        <w:tc>
          <w:tcPr>
            <w:tcW w:w="2689" w:type="dxa"/>
          </w:tcPr>
          <w:p w14:paraId="0DF6099A" w14:textId="77777777" w:rsidR="008C7868" w:rsidRPr="006C7A56" w:rsidRDefault="00581607" w:rsidP="00DF5AC6">
            <w:pPr>
              <w:pStyle w:val="ESBodyText"/>
              <w:spacing w:after="0"/>
              <w:rPr>
                <w:sz w:val="20"/>
                <w:szCs w:val="24"/>
              </w:rPr>
            </w:pPr>
            <w:r>
              <w:rPr>
                <w:sz w:val="20"/>
              </w:rPr>
              <w:lastRenderedPageBreak/>
              <w:t>Activity 2</w:t>
            </w:r>
          </w:p>
        </w:tc>
        <w:tc>
          <w:tcPr>
            <w:tcW w:w="4252" w:type="dxa"/>
            <w:gridSpan w:val="2"/>
          </w:tcPr>
          <w:p w14:paraId="32DB1A22" w14:textId="77777777" w:rsidR="008C7868" w:rsidRPr="006C7A56" w:rsidRDefault="00581607" w:rsidP="00DF5AC6">
            <w:pPr>
              <w:pStyle w:val="ESBodyText"/>
              <w:spacing w:after="0"/>
              <w:rPr>
                <w:sz w:val="20"/>
                <w:szCs w:val="24"/>
              </w:rPr>
            </w:pPr>
            <w:r>
              <w:rPr>
                <w:sz w:val="20"/>
              </w:rPr>
              <w:t xml:space="preserve">Schedule and </w:t>
            </w:r>
            <w:proofErr w:type="spellStart"/>
            <w:r>
              <w:rPr>
                <w:sz w:val="20"/>
              </w:rPr>
              <w:t>organise</w:t>
            </w:r>
            <w:proofErr w:type="spellEnd"/>
            <w:r>
              <w:rPr>
                <w:sz w:val="20"/>
              </w:rPr>
              <w:t xml:space="preserve"> professional development on instructional practices and teaching and learning. </w:t>
            </w:r>
          </w:p>
        </w:tc>
        <w:tc>
          <w:tcPr>
            <w:tcW w:w="3686" w:type="dxa"/>
          </w:tcPr>
          <w:p w14:paraId="1A86653E"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30E6BBAA" w14:textId="77777777" w:rsidR="00D57770" w:rsidRDefault="00581607">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1EBA2ED1" w14:textId="77777777" w:rsidR="008C7868" w:rsidRPr="006C7A56" w:rsidRDefault="00581607" w:rsidP="00DF5AC6">
            <w:pPr>
              <w:pStyle w:val="ESBodyText"/>
              <w:spacing w:after="0"/>
              <w:rPr>
                <w:sz w:val="20"/>
                <w:szCs w:val="24"/>
              </w:rPr>
            </w:pPr>
            <w:r>
              <w:rPr>
                <w:sz w:val="20"/>
              </w:rPr>
              <w:t>from:</w:t>
            </w:r>
            <w:r>
              <w:rPr>
                <w:sz w:val="20"/>
              </w:rPr>
              <w:br/>
              <w:t>Term 1</w:t>
            </w:r>
          </w:p>
          <w:p w14:paraId="67A2DB65" w14:textId="77777777" w:rsidR="00D57770" w:rsidRDefault="00581607">
            <w:r>
              <w:rPr>
                <w:sz w:val="20"/>
              </w:rPr>
              <w:t>to:</w:t>
            </w:r>
            <w:r>
              <w:rPr>
                <w:sz w:val="20"/>
              </w:rPr>
              <w:br/>
              <w:t>Term 4</w:t>
            </w:r>
          </w:p>
        </w:tc>
        <w:tc>
          <w:tcPr>
            <w:tcW w:w="2250" w:type="dxa"/>
          </w:tcPr>
          <w:p w14:paraId="6DC798DD" w14:textId="77777777" w:rsidR="008C7868" w:rsidRPr="006C7A56" w:rsidRDefault="00581607" w:rsidP="00DF5AC6">
            <w:pPr>
              <w:pStyle w:val="ESBodyText"/>
              <w:spacing w:after="0"/>
              <w:rPr>
                <w:sz w:val="20"/>
                <w:szCs w:val="24"/>
              </w:rPr>
            </w:pPr>
            <w:r>
              <w:rPr>
                <w:color w:val="AF272F"/>
                <w:sz w:val="20"/>
              </w:rPr>
              <w:t>0%</w:t>
            </w:r>
          </w:p>
        </w:tc>
      </w:tr>
      <w:tr w:rsidR="00D57770" w14:paraId="1F182273" w14:textId="77777777" w:rsidTr="00A66187">
        <w:trPr>
          <w:trHeight w:val="20"/>
        </w:trPr>
        <w:tc>
          <w:tcPr>
            <w:tcW w:w="2689" w:type="dxa"/>
          </w:tcPr>
          <w:p w14:paraId="48F22331" w14:textId="77777777" w:rsidR="008C7868" w:rsidRPr="006C7A56" w:rsidRDefault="00581607" w:rsidP="00DF5AC6">
            <w:pPr>
              <w:pStyle w:val="ESBodyText"/>
              <w:spacing w:after="0"/>
              <w:rPr>
                <w:sz w:val="20"/>
                <w:szCs w:val="24"/>
              </w:rPr>
            </w:pPr>
            <w:r>
              <w:rPr>
                <w:sz w:val="20"/>
              </w:rPr>
              <w:t>Activity 3</w:t>
            </w:r>
          </w:p>
        </w:tc>
        <w:tc>
          <w:tcPr>
            <w:tcW w:w="4252" w:type="dxa"/>
            <w:gridSpan w:val="2"/>
          </w:tcPr>
          <w:p w14:paraId="0C3CF95A" w14:textId="77777777" w:rsidR="008C7868" w:rsidRPr="006C7A56" w:rsidRDefault="00581607" w:rsidP="00DF5AC6">
            <w:pPr>
              <w:pStyle w:val="ESBodyText"/>
              <w:spacing w:after="0"/>
              <w:rPr>
                <w:sz w:val="20"/>
                <w:szCs w:val="24"/>
              </w:rPr>
            </w:pPr>
            <w:r>
              <w:rPr>
                <w:sz w:val="20"/>
              </w:rPr>
              <w:t xml:space="preserve">Schedule and </w:t>
            </w:r>
            <w:proofErr w:type="spellStart"/>
            <w:r>
              <w:rPr>
                <w:sz w:val="20"/>
              </w:rPr>
              <w:t>organise</w:t>
            </w:r>
            <w:proofErr w:type="spellEnd"/>
            <w:r>
              <w:rPr>
                <w:sz w:val="20"/>
              </w:rPr>
              <w:t xml:space="preserve"> professional learning on formative assessment and collecting, </w:t>
            </w:r>
            <w:proofErr w:type="spellStart"/>
            <w:r>
              <w:rPr>
                <w:sz w:val="20"/>
              </w:rPr>
              <w:t>analysing</w:t>
            </w:r>
            <w:proofErr w:type="spellEnd"/>
            <w:r>
              <w:rPr>
                <w:sz w:val="20"/>
              </w:rPr>
              <w:t>, responding to and monitoring data throughout the year.</w:t>
            </w:r>
          </w:p>
        </w:tc>
        <w:tc>
          <w:tcPr>
            <w:tcW w:w="3686" w:type="dxa"/>
          </w:tcPr>
          <w:p w14:paraId="1A36B06A"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3F1A8742" w14:textId="77777777" w:rsidR="00D57770" w:rsidRDefault="00581607">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77C3C404" w14:textId="77777777" w:rsidR="008C7868" w:rsidRPr="006C7A56" w:rsidRDefault="00581607" w:rsidP="00DF5AC6">
            <w:pPr>
              <w:pStyle w:val="ESBodyText"/>
              <w:spacing w:after="0"/>
              <w:rPr>
                <w:sz w:val="20"/>
                <w:szCs w:val="24"/>
              </w:rPr>
            </w:pPr>
            <w:r>
              <w:rPr>
                <w:sz w:val="20"/>
              </w:rPr>
              <w:t>from:</w:t>
            </w:r>
            <w:r>
              <w:rPr>
                <w:sz w:val="20"/>
              </w:rPr>
              <w:br/>
              <w:t>Term 1</w:t>
            </w:r>
          </w:p>
          <w:p w14:paraId="2C43D3E0" w14:textId="77777777" w:rsidR="00D57770" w:rsidRDefault="00581607">
            <w:r>
              <w:rPr>
                <w:sz w:val="20"/>
              </w:rPr>
              <w:t>to:</w:t>
            </w:r>
            <w:r>
              <w:rPr>
                <w:sz w:val="20"/>
              </w:rPr>
              <w:br/>
              <w:t>Term 4</w:t>
            </w:r>
          </w:p>
        </w:tc>
        <w:tc>
          <w:tcPr>
            <w:tcW w:w="2250" w:type="dxa"/>
          </w:tcPr>
          <w:p w14:paraId="41240D1F" w14:textId="77777777" w:rsidR="008C7868" w:rsidRPr="006C7A56" w:rsidRDefault="00581607" w:rsidP="00DF5AC6">
            <w:pPr>
              <w:pStyle w:val="ESBodyText"/>
              <w:spacing w:after="0"/>
              <w:rPr>
                <w:sz w:val="20"/>
                <w:szCs w:val="24"/>
              </w:rPr>
            </w:pPr>
            <w:r>
              <w:rPr>
                <w:color w:val="AF272F"/>
                <w:sz w:val="20"/>
              </w:rPr>
              <w:t>0%</w:t>
            </w:r>
          </w:p>
        </w:tc>
      </w:tr>
      <w:tr w:rsidR="00D57770" w14:paraId="032BDD47" w14:textId="77777777" w:rsidTr="00A66187">
        <w:trPr>
          <w:trHeight w:val="20"/>
        </w:trPr>
        <w:tc>
          <w:tcPr>
            <w:tcW w:w="2689" w:type="dxa"/>
          </w:tcPr>
          <w:p w14:paraId="7BEE547D" w14:textId="77777777" w:rsidR="008C7868" w:rsidRPr="006C7A56" w:rsidRDefault="00581607" w:rsidP="00DF5AC6">
            <w:pPr>
              <w:pStyle w:val="ESBodyText"/>
              <w:spacing w:after="0"/>
              <w:rPr>
                <w:sz w:val="20"/>
                <w:szCs w:val="24"/>
              </w:rPr>
            </w:pPr>
            <w:r>
              <w:rPr>
                <w:sz w:val="20"/>
              </w:rPr>
              <w:t>Activity 4</w:t>
            </w:r>
          </w:p>
        </w:tc>
        <w:tc>
          <w:tcPr>
            <w:tcW w:w="4252" w:type="dxa"/>
            <w:gridSpan w:val="2"/>
          </w:tcPr>
          <w:p w14:paraId="012C40E4" w14:textId="77777777" w:rsidR="008C7868" w:rsidRPr="006C7A56" w:rsidRDefault="00581607" w:rsidP="00DF5AC6">
            <w:pPr>
              <w:pStyle w:val="ESBodyText"/>
              <w:spacing w:after="0"/>
              <w:rPr>
                <w:sz w:val="20"/>
                <w:szCs w:val="24"/>
              </w:rPr>
            </w:pPr>
            <w:r>
              <w:rPr>
                <w:sz w:val="20"/>
              </w:rPr>
              <w:t xml:space="preserve">Establish criteria for identifying students requiring individual and tailored support </w:t>
            </w:r>
          </w:p>
        </w:tc>
        <w:tc>
          <w:tcPr>
            <w:tcW w:w="3686" w:type="dxa"/>
          </w:tcPr>
          <w:p w14:paraId="19C21983"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46597049" w14:textId="77777777" w:rsidR="00D57770" w:rsidRDefault="00581607">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7035809D" w14:textId="77777777" w:rsidR="008C7868" w:rsidRPr="006C7A56" w:rsidRDefault="00581607" w:rsidP="00DF5AC6">
            <w:pPr>
              <w:pStyle w:val="ESBodyText"/>
              <w:spacing w:after="0"/>
              <w:rPr>
                <w:sz w:val="20"/>
                <w:szCs w:val="24"/>
              </w:rPr>
            </w:pPr>
            <w:r>
              <w:rPr>
                <w:sz w:val="20"/>
              </w:rPr>
              <w:t>from:</w:t>
            </w:r>
            <w:r>
              <w:rPr>
                <w:sz w:val="20"/>
              </w:rPr>
              <w:br/>
              <w:t>Term 1</w:t>
            </w:r>
          </w:p>
          <w:p w14:paraId="4F93F255" w14:textId="77777777" w:rsidR="00D57770" w:rsidRDefault="00581607">
            <w:r>
              <w:rPr>
                <w:sz w:val="20"/>
              </w:rPr>
              <w:t>to:</w:t>
            </w:r>
            <w:r>
              <w:rPr>
                <w:sz w:val="20"/>
              </w:rPr>
              <w:br/>
              <w:t>Term 4</w:t>
            </w:r>
          </w:p>
        </w:tc>
        <w:tc>
          <w:tcPr>
            <w:tcW w:w="2250" w:type="dxa"/>
          </w:tcPr>
          <w:p w14:paraId="79C484E9" w14:textId="77777777" w:rsidR="008C7868" w:rsidRPr="006C7A56" w:rsidRDefault="00581607" w:rsidP="00DF5AC6">
            <w:pPr>
              <w:pStyle w:val="ESBodyText"/>
              <w:spacing w:after="0"/>
              <w:rPr>
                <w:sz w:val="20"/>
                <w:szCs w:val="24"/>
              </w:rPr>
            </w:pPr>
            <w:r>
              <w:rPr>
                <w:color w:val="AF272F"/>
                <w:sz w:val="20"/>
              </w:rPr>
              <w:t>0%</w:t>
            </w:r>
          </w:p>
        </w:tc>
      </w:tr>
      <w:tr w:rsidR="00D57770" w14:paraId="1496C33B" w14:textId="77777777" w:rsidTr="00A66187">
        <w:trPr>
          <w:trHeight w:val="20"/>
        </w:trPr>
        <w:tc>
          <w:tcPr>
            <w:tcW w:w="2689" w:type="dxa"/>
          </w:tcPr>
          <w:p w14:paraId="44D49F5F" w14:textId="77777777" w:rsidR="008C7868" w:rsidRPr="006C7A56" w:rsidRDefault="00581607" w:rsidP="00DF5AC6">
            <w:pPr>
              <w:pStyle w:val="ESBodyText"/>
              <w:spacing w:after="0"/>
              <w:rPr>
                <w:sz w:val="20"/>
                <w:szCs w:val="24"/>
              </w:rPr>
            </w:pPr>
            <w:r>
              <w:rPr>
                <w:sz w:val="20"/>
              </w:rPr>
              <w:t>Activity 5</w:t>
            </w:r>
          </w:p>
        </w:tc>
        <w:tc>
          <w:tcPr>
            <w:tcW w:w="4252" w:type="dxa"/>
            <w:gridSpan w:val="2"/>
          </w:tcPr>
          <w:p w14:paraId="2BF2CA4B" w14:textId="77777777" w:rsidR="008C7868" w:rsidRPr="006C7A56" w:rsidRDefault="00581607" w:rsidP="00DF5AC6">
            <w:pPr>
              <w:pStyle w:val="ESBodyText"/>
              <w:spacing w:after="0"/>
              <w:rPr>
                <w:sz w:val="20"/>
                <w:szCs w:val="24"/>
              </w:rPr>
            </w:pPr>
            <w:r>
              <w:rPr>
                <w:sz w:val="20"/>
              </w:rPr>
              <w:t>Establish processes/structures for collecting and monitoring school-wide data</w:t>
            </w:r>
          </w:p>
        </w:tc>
        <w:tc>
          <w:tcPr>
            <w:tcW w:w="3686" w:type="dxa"/>
          </w:tcPr>
          <w:p w14:paraId="1C47745E"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7C47FACF" w14:textId="77777777" w:rsidR="008C7868" w:rsidRPr="006C7A56" w:rsidRDefault="00581607" w:rsidP="00DF5AC6">
            <w:pPr>
              <w:pStyle w:val="ESBodyText"/>
              <w:spacing w:after="0"/>
              <w:rPr>
                <w:sz w:val="20"/>
                <w:szCs w:val="24"/>
              </w:rPr>
            </w:pPr>
            <w:r>
              <w:rPr>
                <w:sz w:val="20"/>
              </w:rPr>
              <w:t>from:</w:t>
            </w:r>
            <w:r>
              <w:rPr>
                <w:sz w:val="20"/>
              </w:rPr>
              <w:br/>
              <w:t>Term 1</w:t>
            </w:r>
          </w:p>
          <w:p w14:paraId="706DCE08" w14:textId="77777777" w:rsidR="00D57770" w:rsidRDefault="00581607">
            <w:r>
              <w:rPr>
                <w:sz w:val="20"/>
              </w:rPr>
              <w:t>to:</w:t>
            </w:r>
            <w:r>
              <w:rPr>
                <w:sz w:val="20"/>
              </w:rPr>
              <w:br/>
              <w:t>Term 4</w:t>
            </w:r>
          </w:p>
        </w:tc>
        <w:tc>
          <w:tcPr>
            <w:tcW w:w="2250" w:type="dxa"/>
          </w:tcPr>
          <w:p w14:paraId="3F860C68" w14:textId="77777777" w:rsidR="008C7868" w:rsidRPr="006C7A56" w:rsidRDefault="00581607" w:rsidP="00DF5AC6">
            <w:pPr>
              <w:pStyle w:val="ESBodyText"/>
              <w:spacing w:after="0"/>
              <w:rPr>
                <w:sz w:val="20"/>
                <w:szCs w:val="24"/>
              </w:rPr>
            </w:pPr>
            <w:r>
              <w:rPr>
                <w:color w:val="AF272F"/>
                <w:sz w:val="20"/>
              </w:rPr>
              <w:t>0%</w:t>
            </w:r>
          </w:p>
        </w:tc>
      </w:tr>
      <w:tr w:rsidR="00D57770" w14:paraId="60622B0C" w14:textId="77777777" w:rsidTr="00A66187">
        <w:trPr>
          <w:trHeight w:val="15"/>
        </w:trPr>
        <w:tc>
          <w:tcPr>
            <w:tcW w:w="3119" w:type="dxa"/>
            <w:gridSpan w:val="2"/>
            <w:shd w:val="clear" w:color="auto" w:fill="F47721"/>
          </w:tcPr>
          <w:p w14:paraId="76CC72EA" w14:textId="77777777" w:rsidR="008C7868" w:rsidRPr="006C7A56" w:rsidRDefault="00581607" w:rsidP="005E270E">
            <w:pPr>
              <w:pStyle w:val="Heading3"/>
              <w:spacing w:before="0" w:after="0"/>
              <w:rPr>
                <w:szCs w:val="24"/>
              </w:rPr>
            </w:pPr>
            <w:r>
              <w:rPr>
                <w:szCs w:val="24"/>
              </w:rPr>
              <w:t>KIS 1.b</w:t>
            </w:r>
          </w:p>
          <w:p w14:paraId="1C617BF6" w14:textId="77777777" w:rsidR="00D57770" w:rsidRDefault="00581607">
            <w:r>
              <w:rPr>
                <w:sz w:val="20"/>
              </w:rPr>
              <w:t>Health and wellbeing</w:t>
            </w:r>
          </w:p>
        </w:tc>
        <w:tc>
          <w:tcPr>
            <w:tcW w:w="11996" w:type="dxa"/>
            <w:gridSpan w:val="4"/>
            <w:shd w:val="clear" w:color="auto" w:fill="F47721"/>
          </w:tcPr>
          <w:p w14:paraId="62DD5712" w14:textId="77777777" w:rsidR="008C7868" w:rsidRPr="00FE3D5C" w:rsidRDefault="00581607" w:rsidP="00DF5AC6">
            <w:pPr>
              <w:pStyle w:val="ESBodyText"/>
              <w:spacing w:after="0"/>
              <w:rPr>
                <w:sz w:val="20"/>
                <w:szCs w:val="24"/>
              </w:rPr>
            </w:pPr>
            <w:r>
              <w:rPr>
                <w:sz w:val="20"/>
              </w:rPr>
              <w:t>Happy, active and healthy kids priority</w:t>
            </w:r>
          </w:p>
        </w:tc>
      </w:tr>
      <w:tr w:rsidR="00D57770" w14:paraId="096A226F" w14:textId="77777777" w:rsidTr="00A66187">
        <w:trPr>
          <w:trHeight w:val="263"/>
        </w:trPr>
        <w:tc>
          <w:tcPr>
            <w:tcW w:w="3119" w:type="dxa"/>
            <w:gridSpan w:val="2"/>
            <w:shd w:val="clear" w:color="auto" w:fill="D9D9D9" w:themeFill="background1" w:themeFillShade="D9"/>
          </w:tcPr>
          <w:p w14:paraId="311A5F93" w14:textId="77777777" w:rsidR="008C7868" w:rsidRPr="006C7A56" w:rsidRDefault="00581607" w:rsidP="00DF5AC6">
            <w:pPr>
              <w:pStyle w:val="ESBodyText"/>
              <w:spacing w:after="0"/>
              <w:rPr>
                <w:sz w:val="20"/>
                <w:szCs w:val="24"/>
              </w:rPr>
            </w:pPr>
            <w:r w:rsidRPr="006C7A56">
              <w:rPr>
                <w:sz w:val="20"/>
                <w:szCs w:val="24"/>
              </w:rPr>
              <w:t>Actions</w:t>
            </w:r>
          </w:p>
        </w:tc>
        <w:tc>
          <w:tcPr>
            <w:tcW w:w="11996" w:type="dxa"/>
            <w:gridSpan w:val="4"/>
          </w:tcPr>
          <w:p w14:paraId="5BD159AD" w14:textId="77777777" w:rsidR="008C7868" w:rsidRPr="006C7A56" w:rsidRDefault="00581607" w:rsidP="00DF5AC6">
            <w:pPr>
              <w:pStyle w:val="ESBodyText"/>
              <w:spacing w:after="0"/>
              <w:rPr>
                <w:sz w:val="20"/>
                <w:szCs w:val="24"/>
              </w:rPr>
            </w:pPr>
            <w:r>
              <w:rPr>
                <w:sz w:val="20"/>
              </w:rPr>
              <w:t>Establish a whole school approach to social-emotional learning or belonging and engagement</w:t>
            </w:r>
            <w:r>
              <w:rPr>
                <w:sz w:val="20"/>
              </w:rPr>
              <w:br/>
              <w:t>Ensure all students can re-engage in all forms of the arts, including music, dance, drama and visual arts</w:t>
            </w:r>
            <w:r>
              <w:rPr>
                <w:sz w:val="20"/>
              </w:rPr>
              <w:br/>
              <w:t>Establish an agreed approach to monitoring and responding to student wellbeing concerns</w:t>
            </w:r>
            <w:r>
              <w:rPr>
                <w:sz w:val="20"/>
              </w:rPr>
              <w:br/>
              <w:t xml:space="preserve">Target counselling for individual students with acute needs (consider resourcing for the wellbeing team) </w:t>
            </w:r>
            <w:r>
              <w:rPr>
                <w:sz w:val="20"/>
              </w:rPr>
              <w:br/>
              <w:t>Establish mentoring sessions from positive role models focused on self-awareness, self-management, problem solving and social skill</w:t>
            </w:r>
          </w:p>
        </w:tc>
      </w:tr>
      <w:tr w:rsidR="00D57770" w14:paraId="25C5784A" w14:textId="77777777" w:rsidTr="00A66187">
        <w:trPr>
          <w:trHeight w:val="110"/>
        </w:trPr>
        <w:tc>
          <w:tcPr>
            <w:tcW w:w="3119" w:type="dxa"/>
            <w:gridSpan w:val="2"/>
            <w:shd w:val="clear" w:color="auto" w:fill="D9D9D9" w:themeFill="background1" w:themeFillShade="D9"/>
          </w:tcPr>
          <w:p w14:paraId="47B7B4F8" w14:textId="77777777" w:rsidR="00EE33E8" w:rsidRPr="006C7A56" w:rsidRDefault="00581607" w:rsidP="00DF5AC6">
            <w:pPr>
              <w:pStyle w:val="ESBodyText"/>
              <w:spacing w:after="0"/>
              <w:rPr>
                <w:sz w:val="20"/>
                <w:szCs w:val="24"/>
              </w:rPr>
            </w:pPr>
            <w:r>
              <w:rPr>
                <w:sz w:val="20"/>
                <w:szCs w:val="24"/>
              </w:rPr>
              <w:t>Outcomes</w:t>
            </w:r>
          </w:p>
        </w:tc>
        <w:tc>
          <w:tcPr>
            <w:tcW w:w="11996" w:type="dxa"/>
            <w:gridSpan w:val="4"/>
          </w:tcPr>
          <w:p w14:paraId="6DA67438" w14:textId="77777777" w:rsidR="00EE33E8" w:rsidRPr="006C7A56" w:rsidRDefault="00581607" w:rsidP="00DF5AC6">
            <w:pPr>
              <w:pStyle w:val="ESBodyText"/>
              <w:spacing w:after="0"/>
              <w:rPr>
                <w:sz w:val="20"/>
                <w:szCs w:val="24"/>
              </w:rPr>
            </w:pPr>
            <w:r>
              <w:rPr>
                <w:sz w:val="20"/>
              </w:rPr>
              <w:t>Teachers, leaders and the school community will share a common understanding of the whole school approach to wellbeing</w:t>
            </w:r>
            <w:r>
              <w:rPr>
                <w:sz w:val="20"/>
              </w:rPr>
              <w:br/>
              <w:t>Teachers and leaders will integrate social-emotional learning into school practice, policies and programs</w:t>
            </w:r>
            <w:r>
              <w:rPr>
                <w:sz w:val="20"/>
              </w:rPr>
              <w:br/>
              <w:t>At-risk students will be identified and receive targeted support in a timely manner</w:t>
            </w:r>
            <w:r>
              <w:rPr>
                <w:sz w:val="20"/>
              </w:rPr>
              <w:br/>
              <w:t>Students will have strong relationships with peers</w:t>
            </w:r>
            <w:r>
              <w:rPr>
                <w:sz w:val="20"/>
              </w:rPr>
              <w:br/>
              <w:t xml:space="preserve">Students with acute needs will receive </w:t>
            </w:r>
            <w:proofErr w:type="spellStart"/>
            <w:r>
              <w:rPr>
                <w:sz w:val="20"/>
              </w:rPr>
              <w:t>individualised</w:t>
            </w:r>
            <w:proofErr w:type="spellEnd"/>
            <w:r>
              <w:rPr>
                <w:sz w:val="20"/>
              </w:rPr>
              <w:t xml:space="preserve"> support with regular monitoring and student support group meetings (with </w:t>
            </w:r>
            <w:r>
              <w:rPr>
                <w:sz w:val="20"/>
              </w:rPr>
              <w:lastRenderedPageBreak/>
              <w:t>parents) where appropriate</w:t>
            </w:r>
            <w:r>
              <w:rPr>
                <w:sz w:val="20"/>
              </w:rPr>
              <w:br/>
              <w:t>Students will experience more success in classes</w:t>
            </w:r>
          </w:p>
        </w:tc>
      </w:tr>
      <w:tr w:rsidR="00D57770" w14:paraId="11F71E1E" w14:textId="77777777" w:rsidTr="00A66187">
        <w:trPr>
          <w:trHeight w:val="110"/>
        </w:trPr>
        <w:tc>
          <w:tcPr>
            <w:tcW w:w="3119" w:type="dxa"/>
            <w:gridSpan w:val="2"/>
            <w:shd w:val="clear" w:color="auto" w:fill="D9D9D9" w:themeFill="background1" w:themeFillShade="D9"/>
          </w:tcPr>
          <w:p w14:paraId="23A470BF" w14:textId="77777777" w:rsidR="008C7868" w:rsidRPr="006C7A56" w:rsidRDefault="00581607" w:rsidP="00DF5AC6">
            <w:pPr>
              <w:pStyle w:val="ESBodyText"/>
              <w:spacing w:after="0"/>
              <w:rPr>
                <w:sz w:val="20"/>
                <w:szCs w:val="24"/>
              </w:rPr>
            </w:pPr>
            <w:r>
              <w:rPr>
                <w:sz w:val="20"/>
                <w:szCs w:val="24"/>
              </w:rPr>
              <w:lastRenderedPageBreak/>
              <w:t>Success Indicators</w:t>
            </w:r>
          </w:p>
        </w:tc>
        <w:tc>
          <w:tcPr>
            <w:tcW w:w="11996" w:type="dxa"/>
            <w:gridSpan w:val="4"/>
          </w:tcPr>
          <w:p w14:paraId="76861C43" w14:textId="77777777" w:rsidR="008C7868" w:rsidRPr="006C7A56" w:rsidRDefault="00581607" w:rsidP="00DF5AC6">
            <w:pPr>
              <w:pStyle w:val="ESBodyText"/>
              <w:spacing w:after="0"/>
              <w:rPr>
                <w:sz w:val="20"/>
                <w:szCs w:val="24"/>
              </w:rPr>
            </w:pPr>
            <w:r>
              <w:rPr>
                <w:sz w:val="20"/>
              </w:rPr>
              <w:t>Students engagement in wellbeing programs (feedback, participation, classroom observations)</w:t>
            </w:r>
            <w:r>
              <w:rPr>
                <w:sz w:val="20"/>
              </w:rPr>
              <w:br/>
              <w:t>Documentation of referrals and communication processes regarding monitoring and escalating wellbeing concerns</w:t>
            </w:r>
            <w:r>
              <w:rPr>
                <w:sz w:val="20"/>
              </w:rPr>
              <w:br/>
              <w:t>Teacher reports of student wellbeing concerns</w:t>
            </w:r>
            <w:r>
              <w:rPr>
                <w:sz w:val="20"/>
              </w:rPr>
              <w:br/>
              <w:t xml:space="preserve">Data used to identify students in need of targeted support </w:t>
            </w:r>
          </w:p>
        </w:tc>
      </w:tr>
      <w:tr w:rsidR="00D57770" w14:paraId="06472C1C" w14:textId="77777777" w:rsidTr="00A66187">
        <w:trPr>
          <w:trHeight w:val="110"/>
        </w:trPr>
        <w:tc>
          <w:tcPr>
            <w:tcW w:w="3119" w:type="dxa"/>
            <w:gridSpan w:val="2"/>
            <w:shd w:val="clear" w:color="auto" w:fill="D9D9D9" w:themeFill="background1" w:themeFillShade="D9"/>
          </w:tcPr>
          <w:p w14:paraId="504B2E67" w14:textId="77777777" w:rsidR="001427D6" w:rsidRPr="003976A5" w:rsidRDefault="00581607" w:rsidP="00DF5AC6">
            <w:pPr>
              <w:pStyle w:val="ESBodyText"/>
              <w:spacing w:after="0"/>
              <w:rPr>
                <w:sz w:val="20"/>
                <w:szCs w:val="20"/>
              </w:rPr>
            </w:pPr>
            <w:r w:rsidRPr="003976A5">
              <w:rPr>
                <w:color w:val="000000"/>
                <w:sz w:val="20"/>
                <w:szCs w:val="20"/>
              </w:rPr>
              <w:t>Delivery of the annual actions for this KIS</w:t>
            </w:r>
          </w:p>
        </w:tc>
        <w:tc>
          <w:tcPr>
            <w:tcW w:w="11996" w:type="dxa"/>
            <w:gridSpan w:val="4"/>
          </w:tcPr>
          <w:p w14:paraId="6F400686" w14:textId="77777777" w:rsidR="001427D6" w:rsidRPr="006C7A56" w:rsidRDefault="00C57B2D" w:rsidP="00DF5AC6">
            <w:pPr>
              <w:pStyle w:val="ESBodyText"/>
              <w:spacing w:after="0"/>
              <w:rPr>
                <w:sz w:val="20"/>
                <w:szCs w:val="24"/>
              </w:rPr>
            </w:pPr>
          </w:p>
        </w:tc>
      </w:tr>
      <w:tr w:rsidR="00D57770" w14:paraId="5DBF466A" w14:textId="77777777" w:rsidTr="00A66187">
        <w:trPr>
          <w:trHeight w:val="110"/>
        </w:trPr>
        <w:tc>
          <w:tcPr>
            <w:tcW w:w="3119" w:type="dxa"/>
            <w:gridSpan w:val="2"/>
            <w:shd w:val="clear" w:color="auto" w:fill="D9D9D9" w:themeFill="background1" w:themeFillShade="D9"/>
          </w:tcPr>
          <w:p w14:paraId="7373D129" w14:textId="77777777" w:rsidR="001427D6" w:rsidRDefault="00581607" w:rsidP="00DF5AC6">
            <w:pPr>
              <w:pStyle w:val="ESBodyText"/>
              <w:spacing w:after="0"/>
              <w:rPr>
                <w:sz w:val="20"/>
                <w:szCs w:val="24"/>
              </w:rPr>
            </w:pPr>
            <w:r>
              <w:rPr>
                <w:sz w:val="20"/>
                <w:szCs w:val="24"/>
              </w:rPr>
              <w:t>Enablers</w:t>
            </w:r>
          </w:p>
        </w:tc>
        <w:tc>
          <w:tcPr>
            <w:tcW w:w="11996" w:type="dxa"/>
            <w:gridSpan w:val="4"/>
          </w:tcPr>
          <w:p w14:paraId="3D2C0B6E" w14:textId="77777777" w:rsidR="001427D6" w:rsidRPr="006C7A56" w:rsidRDefault="00C57B2D" w:rsidP="00DF5AC6">
            <w:pPr>
              <w:pStyle w:val="ESBodyText"/>
              <w:spacing w:after="0"/>
              <w:rPr>
                <w:sz w:val="20"/>
                <w:szCs w:val="24"/>
              </w:rPr>
            </w:pPr>
          </w:p>
        </w:tc>
      </w:tr>
      <w:tr w:rsidR="00D57770" w14:paraId="2CE4E4AD" w14:textId="77777777" w:rsidTr="00A66187">
        <w:trPr>
          <w:trHeight w:val="110"/>
        </w:trPr>
        <w:tc>
          <w:tcPr>
            <w:tcW w:w="3119" w:type="dxa"/>
            <w:gridSpan w:val="2"/>
            <w:shd w:val="clear" w:color="auto" w:fill="D9D9D9" w:themeFill="background1" w:themeFillShade="D9"/>
          </w:tcPr>
          <w:p w14:paraId="0DFD26FA" w14:textId="77777777" w:rsidR="001427D6" w:rsidRDefault="00581607" w:rsidP="00DF5AC6">
            <w:pPr>
              <w:pStyle w:val="ESBodyText"/>
              <w:spacing w:after="0"/>
              <w:rPr>
                <w:sz w:val="20"/>
                <w:szCs w:val="24"/>
              </w:rPr>
            </w:pPr>
            <w:r>
              <w:rPr>
                <w:sz w:val="20"/>
                <w:szCs w:val="24"/>
              </w:rPr>
              <w:t>Barriers</w:t>
            </w:r>
          </w:p>
        </w:tc>
        <w:tc>
          <w:tcPr>
            <w:tcW w:w="11996" w:type="dxa"/>
            <w:gridSpan w:val="4"/>
          </w:tcPr>
          <w:p w14:paraId="43CD0FD3" w14:textId="77777777" w:rsidR="001427D6" w:rsidRPr="006C7A56" w:rsidRDefault="00C57B2D" w:rsidP="00DF5AC6">
            <w:pPr>
              <w:pStyle w:val="ESBodyText"/>
              <w:spacing w:after="0"/>
              <w:rPr>
                <w:sz w:val="20"/>
                <w:szCs w:val="24"/>
              </w:rPr>
            </w:pPr>
          </w:p>
        </w:tc>
      </w:tr>
      <w:tr w:rsidR="00D57770" w14:paraId="6359C29C" w14:textId="77777777" w:rsidTr="00A66187">
        <w:trPr>
          <w:trHeight w:val="110"/>
        </w:trPr>
        <w:tc>
          <w:tcPr>
            <w:tcW w:w="3119" w:type="dxa"/>
            <w:gridSpan w:val="2"/>
            <w:shd w:val="clear" w:color="auto" w:fill="D9D9D9" w:themeFill="background1" w:themeFillShade="D9"/>
          </w:tcPr>
          <w:p w14:paraId="64257E36" w14:textId="77777777" w:rsidR="001427D6" w:rsidRDefault="00581607" w:rsidP="00DF5AC6">
            <w:pPr>
              <w:pStyle w:val="ESBodyText"/>
              <w:spacing w:after="0"/>
              <w:rPr>
                <w:sz w:val="20"/>
                <w:szCs w:val="24"/>
              </w:rPr>
            </w:pPr>
            <w:r>
              <w:rPr>
                <w:sz w:val="20"/>
                <w:szCs w:val="24"/>
              </w:rPr>
              <w:t>Commentary on progress</w:t>
            </w:r>
          </w:p>
        </w:tc>
        <w:tc>
          <w:tcPr>
            <w:tcW w:w="11996" w:type="dxa"/>
            <w:gridSpan w:val="4"/>
          </w:tcPr>
          <w:p w14:paraId="0D67D4C2" w14:textId="77777777" w:rsidR="001427D6" w:rsidRPr="006C7A56" w:rsidRDefault="00C57B2D" w:rsidP="00DF5AC6">
            <w:pPr>
              <w:pStyle w:val="ESBodyText"/>
              <w:spacing w:after="0"/>
              <w:rPr>
                <w:sz w:val="20"/>
                <w:szCs w:val="24"/>
              </w:rPr>
            </w:pPr>
          </w:p>
        </w:tc>
      </w:tr>
      <w:tr w:rsidR="00D57770" w14:paraId="0D9A1980" w14:textId="77777777" w:rsidTr="00A66187">
        <w:trPr>
          <w:trHeight w:val="110"/>
        </w:trPr>
        <w:tc>
          <w:tcPr>
            <w:tcW w:w="3119" w:type="dxa"/>
            <w:gridSpan w:val="2"/>
            <w:shd w:val="clear" w:color="auto" w:fill="D9D9D9" w:themeFill="background1" w:themeFillShade="D9"/>
          </w:tcPr>
          <w:p w14:paraId="058BB3FE" w14:textId="77777777" w:rsidR="001427D6" w:rsidRDefault="00581607" w:rsidP="00DF5AC6">
            <w:pPr>
              <w:pStyle w:val="ESBodyText"/>
              <w:spacing w:after="0"/>
              <w:rPr>
                <w:sz w:val="20"/>
                <w:szCs w:val="24"/>
              </w:rPr>
            </w:pPr>
            <w:r>
              <w:rPr>
                <w:sz w:val="20"/>
                <w:szCs w:val="24"/>
              </w:rPr>
              <w:t>Future planning</w:t>
            </w:r>
          </w:p>
        </w:tc>
        <w:tc>
          <w:tcPr>
            <w:tcW w:w="11996" w:type="dxa"/>
            <w:gridSpan w:val="4"/>
          </w:tcPr>
          <w:p w14:paraId="5B84B82A" w14:textId="77777777" w:rsidR="001427D6" w:rsidRPr="006C7A56" w:rsidRDefault="00C57B2D" w:rsidP="00DF5AC6">
            <w:pPr>
              <w:pStyle w:val="ESBodyText"/>
              <w:spacing w:after="0"/>
              <w:rPr>
                <w:sz w:val="20"/>
                <w:szCs w:val="24"/>
              </w:rPr>
            </w:pPr>
          </w:p>
        </w:tc>
      </w:tr>
      <w:tr w:rsidR="00D57770" w14:paraId="118071F1" w14:textId="77777777" w:rsidTr="00A66187">
        <w:trPr>
          <w:trHeight w:val="110"/>
        </w:trPr>
        <w:tc>
          <w:tcPr>
            <w:tcW w:w="3119" w:type="dxa"/>
            <w:gridSpan w:val="2"/>
            <w:shd w:val="clear" w:color="auto" w:fill="D9D9D9" w:themeFill="background1" w:themeFillShade="D9"/>
          </w:tcPr>
          <w:p w14:paraId="6BD0E8BD" w14:textId="77777777" w:rsidR="006701CC" w:rsidRDefault="00581607" w:rsidP="00DF5AC6">
            <w:pPr>
              <w:pStyle w:val="ESBodyText"/>
              <w:spacing w:after="0"/>
              <w:rPr>
                <w:sz w:val="20"/>
                <w:szCs w:val="24"/>
              </w:rPr>
            </w:pPr>
            <w:r>
              <w:rPr>
                <w:sz w:val="20"/>
                <w:szCs w:val="24"/>
              </w:rPr>
              <w:t>OPTIONAL: Upload Evidence</w:t>
            </w:r>
          </w:p>
        </w:tc>
        <w:tc>
          <w:tcPr>
            <w:tcW w:w="11996" w:type="dxa"/>
            <w:gridSpan w:val="4"/>
          </w:tcPr>
          <w:p w14:paraId="487D7F10" w14:textId="77777777" w:rsidR="006701CC" w:rsidRPr="006C7A56" w:rsidRDefault="00C57B2D" w:rsidP="00DF5AC6">
            <w:pPr>
              <w:pStyle w:val="ESBodyText"/>
              <w:spacing w:after="0"/>
              <w:rPr>
                <w:sz w:val="20"/>
                <w:szCs w:val="24"/>
              </w:rPr>
            </w:pPr>
          </w:p>
        </w:tc>
      </w:tr>
      <w:tr w:rsidR="00D57770" w14:paraId="1AD07A11" w14:textId="77777777" w:rsidTr="00A66187">
        <w:trPr>
          <w:trHeight w:val="549"/>
        </w:trPr>
        <w:tc>
          <w:tcPr>
            <w:tcW w:w="2689" w:type="dxa"/>
            <w:shd w:val="clear" w:color="auto" w:fill="D9D9D9" w:themeFill="background1" w:themeFillShade="D9"/>
          </w:tcPr>
          <w:p w14:paraId="079FD7F6" w14:textId="77777777" w:rsidR="008C7868" w:rsidRPr="006C7A56" w:rsidRDefault="00581607"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14:paraId="1A2CAEB1" w14:textId="77777777" w:rsidR="008C7868" w:rsidRPr="006C7A56" w:rsidRDefault="00581607" w:rsidP="00DF5AC6">
            <w:pPr>
              <w:pStyle w:val="Heading3"/>
              <w:spacing w:before="0" w:after="0"/>
              <w:rPr>
                <w:szCs w:val="24"/>
              </w:rPr>
            </w:pPr>
            <w:r>
              <w:rPr>
                <w:szCs w:val="24"/>
              </w:rPr>
              <w:t>Activity</w:t>
            </w:r>
          </w:p>
        </w:tc>
        <w:tc>
          <w:tcPr>
            <w:tcW w:w="3686" w:type="dxa"/>
            <w:shd w:val="clear" w:color="auto" w:fill="D9D9D9" w:themeFill="background1" w:themeFillShade="D9"/>
          </w:tcPr>
          <w:p w14:paraId="3F368A3A" w14:textId="77777777" w:rsidR="008C7868" w:rsidRPr="006C7A56" w:rsidRDefault="00581607" w:rsidP="00DF5AC6">
            <w:pPr>
              <w:pStyle w:val="Heading3"/>
              <w:spacing w:before="0" w:after="0"/>
              <w:rPr>
                <w:szCs w:val="24"/>
              </w:rPr>
            </w:pPr>
            <w:r>
              <w:rPr>
                <w:szCs w:val="24"/>
              </w:rPr>
              <w:t>Who</w:t>
            </w:r>
          </w:p>
        </w:tc>
        <w:tc>
          <w:tcPr>
            <w:tcW w:w="2238" w:type="dxa"/>
            <w:shd w:val="clear" w:color="auto" w:fill="D9D9D9" w:themeFill="background1" w:themeFillShade="D9"/>
          </w:tcPr>
          <w:p w14:paraId="2A61A950" w14:textId="77777777" w:rsidR="008C7868" w:rsidRPr="006C7A56" w:rsidRDefault="00581607" w:rsidP="00DF5AC6">
            <w:pPr>
              <w:pStyle w:val="Heading3"/>
              <w:spacing w:before="0" w:after="0"/>
              <w:rPr>
                <w:szCs w:val="24"/>
              </w:rPr>
            </w:pPr>
            <w:r>
              <w:rPr>
                <w:szCs w:val="24"/>
              </w:rPr>
              <w:t>When</w:t>
            </w:r>
          </w:p>
        </w:tc>
        <w:tc>
          <w:tcPr>
            <w:tcW w:w="2250" w:type="dxa"/>
            <w:shd w:val="clear" w:color="auto" w:fill="D9D9D9" w:themeFill="background1" w:themeFillShade="D9"/>
          </w:tcPr>
          <w:p w14:paraId="7FA93E85" w14:textId="77777777" w:rsidR="008C7868" w:rsidRPr="006C7A56" w:rsidRDefault="00581607" w:rsidP="00DF5AC6">
            <w:pPr>
              <w:pStyle w:val="Heading3"/>
              <w:spacing w:before="0" w:after="0"/>
              <w:rPr>
                <w:szCs w:val="24"/>
              </w:rPr>
            </w:pPr>
            <w:r>
              <w:rPr>
                <w:szCs w:val="24"/>
              </w:rPr>
              <w:t>Percentage complete</w:t>
            </w:r>
          </w:p>
        </w:tc>
      </w:tr>
      <w:tr w:rsidR="00D57770" w14:paraId="1E1B83C8" w14:textId="77777777" w:rsidTr="00A66187">
        <w:trPr>
          <w:trHeight w:val="20"/>
        </w:trPr>
        <w:tc>
          <w:tcPr>
            <w:tcW w:w="2689" w:type="dxa"/>
          </w:tcPr>
          <w:p w14:paraId="4AE79A7E" w14:textId="77777777" w:rsidR="008C7868" w:rsidRPr="006C7A56" w:rsidRDefault="00581607" w:rsidP="00DF5AC6">
            <w:pPr>
              <w:pStyle w:val="ESBodyText"/>
              <w:spacing w:after="0"/>
              <w:rPr>
                <w:sz w:val="20"/>
                <w:szCs w:val="24"/>
              </w:rPr>
            </w:pPr>
            <w:r>
              <w:rPr>
                <w:sz w:val="20"/>
              </w:rPr>
              <w:t>Activity 1</w:t>
            </w:r>
          </w:p>
        </w:tc>
        <w:tc>
          <w:tcPr>
            <w:tcW w:w="4252" w:type="dxa"/>
            <w:gridSpan w:val="2"/>
          </w:tcPr>
          <w:p w14:paraId="321EB615" w14:textId="77777777" w:rsidR="008C7868" w:rsidRPr="006C7A56" w:rsidRDefault="00581607" w:rsidP="00DF5AC6">
            <w:pPr>
              <w:pStyle w:val="ESBodyText"/>
              <w:spacing w:after="0"/>
              <w:rPr>
                <w:sz w:val="20"/>
                <w:szCs w:val="24"/>
              </w:rPr>
            </w:pPr>
            <w:r>
              <w:rPr>
                <w:sz w:val="20"/>
              </w:rPr>
              <w:t>Provide clarity of roles and responsibility of teachers, education support staff and middle leaders</w:t>
            </w:r>
          </w:p>
        </w:tc>
        <w:tc>
          <w:tcPr>
            <w:tcW w:w="3686" w:type="dxa"/>
          </w:tcPr>
          <w:p w14:paraId="5F3C0317"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1C4F83CA" w14:textId="77777777" w:rsidR="008C7868" w:rsidRPr="006C7A56" w:rsidRDefault="00581607" w:rsidP="00DF5AC6">
            <w:pPr>
              <w:pStyle w:val="ESBodyText"/>
              <w:spacing w:after="0"/>
              <w:rPr>
                <w:sz w:val="20"/>
                <w:szCs w:val="24"/>
              </w:rPr>
            </w:pPr>
            <w:r>
              <w:rPr>
                <w:sz w:val="20"/>
              </w:rPr>
              <w:t>from:</w:t>
            </w:r>
            <w:r>
              <w:rPr>
                <w:sz w:val="20"/>
              </w:rPr>
              <w:br/>
              <w:t>Term 1</w:t>
            </w:r>
          </w:p>
          <w:p w14:paraId="317FAE95" w14:textId="77777777" w:rsidR="00D57770" w:rsidRDefault="00581607">
            <w:r>
              <w:rPr>
                <w:sz w:val="20"/>
              </w:rPr>
              <w:t>to:</w:t>
            </w:r>
            <w:r>
              <w:rPr>
                <w:sz w:val="20"/>
              </w:rPr>
              <w:br/>
              <w:t>Term 1</w:t>
            </w:r>
          </w:p>
        </w:tc>
        <w:tc>
          <w:tcPr>
            <w:tcW w:w="2250" w:type="dxa"/>
          </w:tcPr>
          <w:p w14:paraId="0A594793" w14:textId="77777777" w:rsidR="008C7868" w:rsidRPr="006C7A56" w:rsidRDefault="00581607" w:rsidP="00DF5AC6">
            <w:pPr>
              <w:pStyle w:val="ESBodyText"/>
              <w:spacing w:after="0"/>
              <w:rPr>
                <w:sz w:val="20"/>
                <w:szCs w:val="24"/>
              </w:rPr>
            </w:pPr>
            <w:r>
              <w:rPr>
                <w:color w:val="AF272F"/>
                <w:sz w:val="20"/>
              </w:rPr>
              <w:t>0%</w:t>
            </w:r>
          </w:p>
        </w:tc>
      </w:tr>
      <w:tr w:rsidR="00D57770" w14:paraId="029217E9" w14:textId="77777777" w:rsidTr="00A66187">
        <w:trPr>
          <w:trHeight w:val="20"/>
        </w:trPr>
        <w:tc>
          <w:tcPr>
            <w:tcW w:w="2689" w:type="dxa"/>
          </w:tcPr>
          <w:p w14:paraId="209B5E09" w14:textId="77777777" w:rsidR="008C7868" w:rsidRPr="006C7A56" w:rsidRDefault="00581607" w:rsidP="00DF5AC6">
            <w:pPr>
              <w:pStyle w:val="ESBodyText"/>
              <w:spacing w:after="0"/>
              <w:rPr>
                <w:sz w:val="20"/>
                <w:szCs w:val="24"/>
              </w:rPr>
            </w:pPr>
            <w:r>
              <w:rPr>
                <w:sz w:val="20"/>
              </w:rPr>
              <w:t>Activity 2</w:t>
            </w:r>
          </w:p>
        </w:tc>
        <w:tc>
          <w:tcPr>
            <w:tcW w:w="4252" w:type="dxa"/>
            <w:gridSpan w:val="2"/>
          </w:tcPr>
          <w:p w14:paraId="03733299" w14:textId="77777777" w:rsidR="008C7868" w:rsidRPr="006C7A56" w:rsidRDefault="00581607" w:rsidP="00DF5AC6">
            <w:pPr>
              <w:pStyle w:val="ESBodyText"/>
              <w:spacing w:after="0"/>
              <w:rPr>
                <w:sz w:val="20"/>
                <w:szCs w:val="24"/>
              </w:rPr>
            </w:pPr>
            <w:r>
              <w:rPr>
                <w:sz w:val="20"/>
              </w:rPr>
              <w:t xml:space="preserve">Develop curriculum resources (The </w:t>
            </w:r>
            <w:proofErr w:type="spellStart"/>
            <w:r>
              <w:rPr>
                <w:sz w:val="20"/>
              </w:rPr>
              <w:t>Resillience</w:t>
            </w:r>
            <w:proofErr w:type="spellEnd"/>
            <w:r>
              <w:rPr>
                <w:sz w:val="20"/>
              </w:rPr>
              <w:t xml:space="preserve"> Project) which reflect wellbeing and social-emotional learning focus</w:t>
            </w:r>
          </w:p>
        </w:tc>
        <w:tc>
          <w:tcPr>
            <w:tcW w:w="3686" w:type="dxa"/>
          </w:tcPr>
          <w:p w14:paraId="7568DB50"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52B2940E" w14:textId="77777777" w:rsidR="008C7868" w:rsidRPr="006C7A56" w:rsidRDefault="00581607" w:rsidP="00DF5AC6">
            <w:pPr>
              <w:pStyle w:val="ESBodyText"/>
              <w:spacing w:after="0"/>
              <w:rPr>
                <w:sz w:val="20"/>
                <w:szCs w:val="24"/>
              </w:rPr>
            </w:pPr>
            <w:r>
              <w:rPr>
                <w:sz w:val="20"/>
              </w:rPr>
              <w:t>from:</w:t>
            </w:r>
            <w:r>
              <w:rPr>
                <w:sz w:val="20"/>
              </w:rPr>
              <w:br/>
              <w:t>Term 1</w:t>
            </w:r>
          </w:p>
          <w:p w14:paraId="27E6D100" w14:textId="77777777" w:rsidR="00D57770" w:rsidRDefault="00581607">
            <w:r>
              <w:rPr>
                <w:sz w:val="20"/>
              </w:rPr>
              <w:t>to:</w:t>
            </w:r>
            <w:r>
              <w:rPr>
                <w:sz w:val="20"/>
              </w:rPr>
              <w:br/>
              <w:t>Term 4</w:t>
            </w:r>
          </w:p>
        </w:tc>
        <w:tc>
          <w:tcPr>
            <w:tcW w:w="2250" w:type="dxa"/>
          </w:tcPr>
          <w:p w14:paraId="5CECC6C3" w14:textId="77777777" w:rsidR="008C7868" w:rsidRPr="006C7A56" w:rsidRDefault="00581607" w:rsidP="00DF5AC6">
            <w:pPr>
              <w:pStyle w:val="ESBodyText"/>
              <w:spacing w:after="0"/>
              <w:rPr>
                <w:sz w:val="20"/>
                <w:szCs w:val="24"/>
              </w:rPr>
            </w:pPr>
            <w:r>
              <w:rPr>
                <w:color w:val="AF272F"/>
                <w:sz w:val="20"/>
              </w:rPr>
              <w:t>0%</w:t>
            </w:r>
          </w:p>
        </w:tc>
      </w:tr>
      <w:tr w:rsidR="00D57770" w14:paraId="2AFD9A20" w14:textId="77777777" w:rsidTr="00A66187">
        <w:trPr>
          <w:trHeight w:val="20"/>
        </w:trPr>
        <w:tc>
          <w:tcPr>
            <w:tcW w:w="2689" w:type="dxa"/>
          </w:tcPr>
          <w:p w14:paraId="39ABFCCB" w14:textId="77777777" w:rsidR="008C7868" w:rsidRPr="006C7A56" w:rsidRDefault="00581607" w:rsidP="00DF5AC6">
            <w:pPr>
              <w:pStyle w:val="ESBodyText"/>
              <w:spacing w:after="0"/>
              <w:rPr>
                <w:sz w:val="20"/>
                <w:szCs w:val="24"/>
              </w:rPr>
            </w:pPr>
            <w:r>
              <w:rPr>
                <w:sz w:val="20"/>
              </w:rPr>
              <w:lastRenderedPageBreak/>
              <w:t>Activity 3</w:t>
            </w:r>
          </w:p>
        </w:tc>
        <w:tc>
          <w:tcPr>
            <w:tcW w:w="4252" w:type="dxa"/>
            <w:gridSpan w:val="2"/>
          </w:tcPr>
          <w:p w14:paraId="160DC59A" w14:textId="77777777" w:rsidR="008C7868" w:rsidRPr="006C7A56" w:rsidRDefault="00581607" w:rsidP="00DF5AC6">
            <w:pPr>
              <w:pStyle w:val="ESBodyText"/>
              <w:spacing w:after="0"/>
              <w:rPr>
                <w:sz w:val="20"/>
                <w:szCs w:val="24"/>
              </w:rPr>
            </w:pPr>
            <w:r>
              <w:rPr>
                <w:sz w:val="20"/>
              </w:rPr>
              <w:t xml:space="preserve">Hold professional learning for teachers implementing The </w:t>
            </w:r>
            <w:proofErr w:type="spellStart"/>
            <w:r>
              <w:rPr>
                <w:sz w:val="20"/>
              </w:rPr>
              <w:t>Resillience</w:t>
            </w:r>
            <w:proofErr w:type="spellEnd"/>
            <w:r>
              <w:rPr>
                <w:sz w:val="20"/>
              </w:rPr>
              <w:t xml:space="preserve"> Project as an approach to wellbeing</w:t>
            </w:r>
          </w:p>
        </w:tc>
        <w:tc>
          <w:tcPr>
            <w:tcW w:w="3686" w:type="dxa"/>
          </w:tcPr>
          <w:p w14:paraId="296264DC"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3EC42370" w14:textId="77777777" w:rsidR="008C7868" w:rsidRPr="006C7A56" w:rsidRDefault="00581607" w:rsidP="00DF5AC6">
            <w:pPr>
              <w:pStyle w:val="ESBodyText"/>
              <w:spacing w:after="0"/>
              <w:rPr>
                <w:sz w:val="20"/>
                <w:szCs w:val="24"/>
              </w:rPr>
            </w:pPr>
            <w:r>
              <w:rPr>
                <w:sz w:val="20"/>
              </w:rPr>
              <w:t>from:</w:t>
            </w:r>
            <w:r>
              <w:rPr>
                <w:sz w:val="20"/>
              </w:rPr>
              <w:br/>
              <w:t>Term 1</w:t>
            </w:r>
          </w:p>
          <w:p w14:paraId="05905F86" w14:textId="77777777" w:rsidR="00D57770" w:rsidRDefault="00581607">
            <w:r>
              <w:rPr>
                <w:sz w:val="20"/>
              </w:rPr>
              <w:t>to:</w:t>
            </w:r>
            <w:r>
              <w:rPr>
                <w:sz w:val="20"/>
              </w:rPr>
              <w:br/>
              <w:t>Term 4</w:t>
            </w:r>
          </w:p>
        </w:tc>
        <w:tc>
          <w:tcPr>
            <w:tcW w:w="2250" w:type="dxa"/>
          </w:tcPr>
          <w:p w14:paraId="0EAD575F" w14:textId="77777777" w:rsidR="008C7868" w:rsidRPr="006C7A56" w:rsidRDefault="00581607" w:rsidP="00DF5AC6">
            <w:pPr>
              <w:pStyle w:val="ESBodyText"/>
              <w:spacing w:after="0"/>
              <w:rPr>
                <w:sz w:val="20"/>
                <w:szCs w:val="24"/>
              </w:rPr>
            </w:pPr>
            <w:r>
              <w:rPr>
                <w:color w:val="AF272F"/>
                <w:sz w:val="20"/>
              </w:rPr>
              <w:t>0%</w:t>
            </w:r>
          </w:p>
        </w:tc>
      </w:tr>
      <w:tr w:rsidR="00D57770" w14:paraId="0D4882F0" w14:textId="77777777" w:rsidTr="00A66187">
        <w:trPr>
          <w:trHeight w:val="15"/>
        </w:trPr>
        <w:tc>
          <w:tcPr>
            <w:tcW w:w="3119" w:type="dxa"/>
            <w:gridSpan w:val="2"/>
            <w:shd w:val="clear" w:color="auto" w:fill="AF96B4"/>
          </w:tcPr>
          <w:p w14:paraId="5E0E8375" w14:textId="77777777" w:rsidR="008C7868" w:rsidRPr="006C7A56" w:rsidRDefault="00581607" w:rsidP="005E270E">
            <w:pPr>
              <w:pStyle w:val="Heading3"/>
              <w:spacing w:before="0" w:after="0"/>
              <w:rPr>
                <w:szCs w:val="24"/>
              </w:rPr>
            </w:pPr>
            <w:r>
              <w:rPr>
                <w:szCs w:val="24"/>
              </w:rPr>
              <w:t>KIS 1.c</w:t>
            </w:r>
          </w:p>
          <w:p w14:paraId="6DD6046E" w14:textId="77777777" w:rsidR="00D57770" w:rsidRDefault="00581607">
            <w:r>
              <w:rPr>
                <w:sz w:val="20"/>
              </w:rPr>
              <w:t>Building communities</w:t>
            </w:r>
          </w:p>
        </w:tc>
        <w:tc>
          <w:tcPr>
            <w:tcW w:w="11996" w:type="dxa"/>
            <w:gridSpan w:val="4"/>
            <w:shd w:val="clear" w:color="auto" w:fill="AF96B4"/>
          </w:tcPr>
          <w:p w14:paraId="4674E380" w14:textId="77777777" w:rsidR="008C7868" w:rsidRPr="00FE3D5C" w:rsidRDefault="00581607" w:rsidP="00DF5AC6">
            <w:pPr>
              <w:pStyle w:val="ESBodyText"/>
              <w:spacing w:after="0"/>
              <w:rPr>
                <w:sz w:val="20"/>
                <w:szCs w:val="24"/>
              </w:rPr>
            </w:pPr>
            <w:r>
              <w:rPr>
                <w:sz w:val="20"/>
              </w:rPr>
              <w:t>Connected schools priority</w:t>
            </w:r>
          </w:p>
        </w:tc>
      </w:tr>
      <w:tr w:rsidR="00D57770" w14:paraId="6317BA08" w14:textId="77777777" w:rsidTr="00A66187">
        <w:trPr>
          <w:trHeight w:val="263"/>
        </w:trPr>
        <w:tc>
          <w:tcPr>
            <w:tcW w:w="3119" w:type="dxa"/>
            <w:gridSpan w:val="2"/>
            <w:shd w:val="clear" w:color="auto" w:fill="D9D9D9" w:themeFill="background1" w:themeFillShade="D9"/>
          </w:tcPr>
          <w:p w14:paraId="31D3F812" w14:textId="77777777" w:rsidR="008C7868" w:rsidRPr="006C7A56" w:rsidRDefault="00581607" w:rsidP="00DF5AC6">
            <w:pPr>
              <w:pStyle w:val="ESBodyText"/>
              <w:spacing w:after="0"/>
              <w:rPr>
                <w:sz w:val="20"/>
                <w:szCs w:val="24"/>
              </w:rPr>
            </w:pPr>
            <w:r w:rsidRPr="006C7A56">
              <w:rPr>
                <w:sz w:val="20"/>
                <w:szCs w:val="24"/>
              </w:rPr>
              <w:t>Actions</w:t>
            </w:r>
          </w:p>
        </w:tc>
        <w:tc>
          <w:tcPr>
            <w:tcW w:w="11996" w:type="dxa"/>
            <w:gridSpan w:val="4"/>
          </w:tcPr>
          <w:p w14:paraId="2BE09DF0" w14:textId="77777777" w:rsidR="008C7868" w:rsidRPr="006C7A56" w:rsidRDefault="00581607" w:rsidP="00DF5AC6">
            <w:pPr>
              <w:pStyle w:val="ESBodyText"/>
              <w:spacing w:after="0"/>
              <w:rPr>
                <w:sz w:val="20"/>
                <w:szCs w:val="24"/>
              </w:rPr>
            </w:pPr>
            <w:r>
              <w:rPr>
                <w:sz w:val="20"/>
              </w:rPr>
              <w:t xml:space="preserve">Plan for school facilities and grounds works that will mean every school is a great place to learn </w:t>
            </w:r>
            <w:r>
              <w:rPr>
                <w:sz w:val="20"/>
              </w:rPr>
              <w:br/>
              <w:t>Engage in PLCs/PLTs to foster collaboration, build collective efficacy and build digital learning pedagogy</w:t>
            </w:r>
            <w:r>
              <w:rPr>
                <w:sz w:val="20"/>
              </w:rPr>
              <w:br/>
              <w:t xml:space="preserve">Ensure the benefits of digital learning continue to be available to every student </w:t>
            </w:r>
            <w:r>
              <w:rPr>
                <w:sz w:val="20"/>
              </w:rPr>
              <w:br/>
              <w:t>Ensure that the wider community are involved in learning activities and given opportunities to engage with the school</w:t>
            </w:r>
            <w:r>
              <w:rPr>
                <w:sz w:val="20"/>
              </w:rPr>
              <w:br/>
              <w:t>Continue to facilitate learning walks and professional development for other schools that wish to see the workshop model in action</w:t>
            </w:r>
          </w:p>
        </w:tc>
      </w:tr>
      <w:tr w:rsidR="00D57770" w14:paraId="6F752F27" w14:textId="77777777" w:rsidTr="00A66187">
        <w:trPr>
          <w:trHeight w:val="110"/>
        </w:trPr>
        <w:tc>
          <w:tcPr>
            <w:tcW w:w="3119" w:type="dxa"/>
            <w:gridSpan w:val="2"/>
            <w:shd w:val="clear" w:color="auto" w:fill="D9D9D9" w:themeFill="background1" w:themeFillShade="D9"/>
          </w:tcPr>
          <w:p w14:paraId="2048A770" w14:textId="77777777" w:rsidR="00EE33E8" w:rsidRPr="006C7A56" w:rsidRDefault="00581607" w:rsidP="00DF5AC6">
            <w:pPr>
              <w:pStyle w:val="ESBodyText"/>
              <w:spacing w:after="0"/>
              <w:rPr>
                <w:sz w:val="20"/>
                <w:szCs w:val="24"/>
              </w:rPr>
            </w:pPr>
            <w:r>
              <w:rPr>
                <w:sz w:val="20"/>
                <w:szCs w:val="24"/>
              </w:rPr>
              <w:t>Outcomes</w:t>
            </w:r>
          </w:p>
        </w:tc>
        <w:tc>
          <w:tcPr>
            <w:tcW w:w="11996" w:type="dxa"/>
            <w:gridSpan w:val="4"/>
          </w:tcPr>
          <w:p w14:paraId="1E4C480F" w14:textId="77777777" w:rsidR="00EE33E8" w:rsidRPr="006C7A56" w:rsidRDefault="00581607" w:rsidP="00DF5AC6">
            <w:pPr>
              <w:pStyle w:val="ESBodyText"/>
              <w:spacing w:after="0"/>
              <w:rPr>
                <w:sz w:val="20"/>
                <w:szCs w:val="24"/>
              </w:rPr>
            </w:pPr>
            <w:r>
              <w:rPr>
                <w:sz w:val="20"/>
              </w:rPr>
              <w:t xml:space="preserve">The wider community will feel welcome in the school and regularly use school facilities </w:t>
            </w:r>
            <w:r>
              <w:rPr>
                <w:sz w:val="20"/>
              </w:rPr>
              <w:br/>
              <w:t>Students will feel connected to their school and have positive attitudes to attendance</w:t>
            </w:r>
            <w:r>
              <w:rPr>
                <w:sz w:val="20"/>
              </w:rPr>
              <w:br/>
              <w:t>All students will be connected to resources and learning opportunities</w:t>
            </w:r>
          </w:p>
        </w:tc>
      </w:tr>
      <w:tr w:rsidR="00D57770" w14:paraId="4853810D" w14:textId="77777777" w:rsidTr="00A66187">
        <w:trPr>
          <w:trHeight w:val="110"/>
        </w:trPr>
        <w:tc>
          <w:tcPr>
            <w:tcW w:w="3119" w:type="dxa"/>
            <w:gridSpan w:val="2"/>
            <w:shd w:val="clear" w:color="auto" w:fill="D9D9D9" w:themeFill="background1" w:themeFillShade="D9"/>
          </w:tcPr>
          <w:p w14:paraId="7D9EE4D9" w14:textId="77777777" w:rsidR="008C7868" w:rsidRPr="006C7A56" w:rsidRDefault="00581607" w:rsidP="00DF5AC6">
            <w:pPr>
              <w:pStyle w:val="ESBodyText"/>
              <w:spacing w:after="0"/>
              <w:rPr>
                <w:sz w:val="20"/>
                <w:szCs w:val="24"/>
              </w:rPr>
            </w:pPr>
            <w:r>
              <w:rPr>
                <w:sz w:val="20"/>
                <w:szCs w:val="24"/>
              </w:rPr>
              <w:t>Success Indicators</w:t>
            </w:r>
          </w:p>
        </w:tc>
        <w:tc>
          <w:tcPr>
            <w:tcW w:w="11996" w:type="dxa"/>
            <w:gridSpan w:val="4"/>
          </w:tcPr>
          <w:p w14:paraId="53BE586F" w14:textId="77777777" w:rsidR="008C7868" w:rsidRPr="006C7A56" w:rsidRDefault="00581607" w:rsidP="00DF5AC6">
            <w:pPr>
              <w:pStyle w:val="ESBodyText"/>
              <w:spacing w:after="0"/>
              <w:rPr>
                <w:sz w:val="20"/>
                <w:szCs w:val="24"/>
              </w:rPr>
            </w:pPr>
            <w:r>
              <w:rPr>
                <w:sz w:val="20"/>
              </w:rPr>
              <w:t xml:space="preserve">Whole school surveys (SSS, </w:t>
            </w:r>
            <w:proofErr w:type="spellStart"/>
            <w:r>
              <w:rPr>
                <w:sz w:val="20"/>
              </w:rPr>
              <w:t>AToSS</w:t>
            </w:r>
            <w:proofErr w:type="spellEnd"/>
            <w:r>
              <w:rPr>
                <w:sz w:val="20"/>
              </w:rPr>
              <w:t xml:space="preserve">) </w:t>
            </w:r>
            <w:r>
              <w:rPr>
                <w:sz w:val="20"/>
              </w:rPr>
              <w:br/>
              <w:t>Student perception and survey data</w:t>
            </w:r>
            <w:r>
              <w:rPr>
                <w:sz w:val="20"/>
              </w:rPr>
              <w:br/>
              <w:t xml:space="preserve">Parent Opinion Surveys and staff Opinion Surveys </w:t>
            </w:r>
          </w:p>
        </w:tc>
      </w:tr>
      <w:tr w:rsidR="00D57770" w14:paraId="6073334B" w14:textId="77777777" w:rsidTr="00A66187">
        <w:trPr>
          <w:trHeight w:val="110"/>
        </w:trPr>
        <w:tc>
          <w:tcPr>
            <w:tcW w:w="3119" w:type="dxa"/>
            <w:gridSpan w:val="2"/>
            <w:shd w:val="clear" w:color="auto" w:fill="D9D9D9" w:themeFill="background1" w:themeFillShade="D9"/>
          </w:tcPr>
          <w:p w14:paraId="468AAAAF" w14:textId="77777777" w:rsidR="001427D6" w:rsidRPr="003976A5" w:rsidRDefault="00581607" w:rsidP="00DF5AC6">
            <w:pPr>
              <w:pStyle w:val="ESBodyText"/>
              <w:spacing w:after="0"/>
              <w:rPr>
                <w:sz w:val="20"/>
                <w:szCs w:val="20"/>
              </w:rPr>
            </w:pPr>
            <w:r w:rsidRPr="003976A5">
              <w:rPr>
                <w:color w:val="000000"/>
                <w:sz w:val="20"/>
                <w:szCs w:val="20"/>
              </w:rPr>
              <w:t>Delivery of the annual actions for this KIS</w:t>
            </w:r>
          </w:p>
        </w:tc>
        <w:tc>
          <w:tcPr>
            <w:tcW w:w="11996" w:type="dxa"/>
            <w:gridSpan w:val="4"/>
          </w:tcPr>
          <w:p w14:paraId="50C2E90B" w14:textId="77777777" w:rsidR="001427D6" w:rsidRPr="006C7A56" w:rsidRDefault="00C57B2D" w:rsidP="00DF5AC6">
            <w:pPr>
              <w:pStyle w:val="ESBodyText"/>
              <w:spacing w:after="0"/>
              <w:rPr>
                <w:sz w:val="20"/>
                <w:szCs w:val="24"/>
              </w:rPr>
            </w:pPr>
          </w:p>
        </w:tc>
      </w:tr>
      <w:tr w:rsidR="00D57770" w14:paraId="0E1E9AEB" w14:textId="77777777" w:rsidTr="00A66187">
        <w:trPr>
          <w:trHeight w:val="110"/>
        </w:trPr>
        <w:tc>
          <w:tcPr>
            <w:tcW w:w="3119" w:type="dxa"/>
            <w:gridSpan w:val="2"/>
            <w:shd w:val="clear" w:color="auto" w:fill="D9D9D9" w:themeFill="background1" w:themeFillShade="D9"/>
          </w:tcPr>
          <w:p w14:paraId="3E83BE74" w14:textId="77777777" w:rsidR="001427D6" w:rsidRDefault="00581607" w:rsidP="00DF5AC6">
            <w:pPr>
              <w:pStyle w:val="ESBodyText"/>
              <w:spacing w:after="0"/>
              <w:rPr>
                <w:sz w:val="20"/>
                <w:szCs w:val="24"/>
              </w:rPr>
            </w:pPr>
            <w:r>
              <w:rPr>
                <w:sz w:val="20"/>
                <w:szCs w:val="24"/>
              </w:rPr>
              <w:t>Enablers</w:t>
            </w:r>
          </w:p>
        </w:tc>
        <w:tc>
          <w:tcPr>
            <w:tcW w:w="11996" w:type="dxa"/>
            <w:gridSpan w:val="4"/>
          </w:tcPr>
          <w:p w14:paraId="5F2E4BCB" w14:textId="77777777" w:rsidR="001427D6" w:rsidRPr="006C7A56" w:rsidRDefault="00C57B2D" w:rsidP="00DF5AC6">
            <w:pPr>
              <w:pStyle w:val="ESBodyText"/>
              <w:spacing w:after="0"/>
              <w:rPr>
                <w:sz w:val="20"/>
                <w:szCs w:val="24"/>
              </w:rPr>
            </w:pPr>
          </w:p>
        </w:tc>
      </w:tr>
      <w:tr w:rsidR="00D57770" w14:paraId="1AD25EF5" w14:textId="77777777" w:rsidTr="00A66187">
        <w:trPr>
          <w:trHeight w:val="110"/>
        </w:trPr>
        <w:tc>
          <w:tcPr>
            <w:tcW w:w="3119" w:type="dxa"/>
            <w:gridSpan w:val="2"/>
            <w:shd w:val="clear" w:color="auto" w:fill="D9D9D9" w:themeFill="background1" w:themeFillShade="D9"/>
          </w:tcPr>
          <w:p w14:paraId="4729D9A0" w14:textId="77777777" w:rsidR="001427D6" w:rsidRDefault="00581607" w:rsidP="00DF5AC6">
            <w:pPr>
              <w:pStyle w:val="ESBodyText"/>
              <w:spacing w:after="0"/>
              <w:rPr>
                <w:sz w:val="20"/>
                <w:szCs w:val="24"/>
              </w:rPr>
            </w:pPr>
            <w:r>
              <w:rPr>
                <w:sz w:val="20"/>
                <w:szCs w:val="24"/>
              </w:rPr>
              <w:t>Barriers</w:t>
            </w:r>
          </w:p>
        </w:tc>
        <w:tc>
          <w:tcPr>
            <w:tcW w:w="11996" w:type="dxa"/>
            <w:gridSpan w:val="4"/>
          </w:tcPr>
          <w:p w14:paraId="2B8EA811" w14:textId="77777777" w:rsidR="001427D6" w:rsidRPr="006C7A56" w:rsidRDefault="00C57B2D" w:rsidP="00DF5AC6">
            <w:pPr>
              <w:pStyle w:val="ESBodyText"/>
              <w:spacing w:after="0"/>
              <w:rPr>
                <w:sz w:val="20"/>
                <w:szCs w:val="24"/>
              </w:rPr>
            </w:pPr>
          </w:p>
        </w:tc>
      </w:tr>
      <w:tr w:rsidR="00D57770" w14:paraId="089D88ED" w14:textId="77777777" w:rsidTr="00A66187">
        <w:trPr>
          <w:trHeight w:val="110"/>
        </w:trPr>
        <w:tc>
          <w:tcPr>
            <w:tcW w:w="3119" w:type="dxa"/>
            <w:gridSpan w:val="2"/>
            <w:shd w:val="clear" w:color="auto" w:fill="D9D9D9" w:themeFill="background1" w:themeFillShade="D9"/>
          </w:tcPr>
          <w:p w14:paraId="13919B1F" w14:textId="77777777" w:rsidR="001427D6" w:rsidRDefault="00581607" w:rsidP="00DF5AC6">
            <w:pPr>
              <w:pStyle w:val="ESBodyText"/>
              <w:spacing w:after="0"/>
              <w:rPr>
                <w:sz w:val="20"/>
                <w:szCs w:val="24"/>
              </w:rPr>
            </w:pPr>
            <w:r>
              <w:rPr>
                <w:sz w:val="20"/>
                <w:szCs w:val="24"/>
              </w:rPr>
              <w:t>Commentary on progress</w:t>
            </w:r>
          </w:p>
        </w:tc>
        <w:tc>
          <w:tcPr>
            <w:tcW w:w="11996" w:type="dxa"/>
            <w:gridSpan w:val="4"/>
          </w:tcPr>
          <w:p w14:paraId="53F8BDFE" w14:textId="77777777" w:rsidR="001427D6" w:rsidRPr="006C7A56" w:rsidRDefault="00C57B2D" w:rsidP="00DF5AC6">
            <w:pPr>
              <w:pStyle w:val="ESBodyText"/>
              <w:spacing w:after="0"/>
              <w:rPr>
                <w:sz w:val="20"/>
                <w:szCs w:val="24"/>
              </w:rPr>
            </w:pPr>
          </w:p>
        </w:tc>
      </w:tr>
      <w:tr w:rsidR="00D57770" w14:paraId="788C2796" w14:textId="77777777" w:rsidTr="00A66187">
        <w:trPr>
          <w:trHeight w:val="110"/>
        </w:trPr>
        <w:tc>
          <w:tcPr>
            <w:tcW w:w="3119" w:type="dxa"/>
            <w:gridSpan w:val="2"/>
            <w:shd w:val="clear" w:color="auto" w:fill="D9D9D9" w:themeFill="background1" w:themeFillShade="D9"/>
          </w:tcPr>
          <w:p w14:paraId="1E9AA2CC" w14:textId="77777777" w:rsidR="001427D6" w:rsidRDefault="00581607" w:rsidP="00DF5AC6">
            <w:pPr>
              <w:pStyle w:val="ESBodyText"/>
              <w:spacing w:after="0"/>
              <w:rPr>
                <w:sz w:val="20"/>
                <w:szCs w:val="24"/>
              </w:rPr>
            </w:pPr>
            <w:r>
              <w:rPr>
                <w:sz w:val="20"/>
                <w:szCs w:val="24"/>
              </w:rPr>
              <w:t>Future planning</w:t>
            </w:r>
          </w:p>
        </w:tc>
        <w:tc>
          <w:tcPr>
            <w:tcW w:w="11996" w:type="dxa"/>
            <w:gridSpan w:val="4"/>
          </w:tcPr>
          <w:p w14:paraId="2D643684" w14:textId="77777777" w:rsidR="001427D6" w:rsidRPr="006C7A56" w:rsidRDefault="00C57B2D" w:rsidP="00DF5AC6">
            <w:pPr>
              <w:pStyle w:val="ESBodyText"/>
              <w:spacing w:after="0"/>
              <w:rPr>
                <w:sz w:val="20"/>
                <w:szCs w:val="24"/>
              </w:rPr>
            </w:pPr>
          </w:p>
        </w:tc>
      </w:tr>
      <w:tr w:rsidR="00D57770" w14:paraId="31CBC0F1" w14:textId="77777777" w:rsidTr="00A66187">
        <w:trPr>
          <w:trHeight w:val="110"/>
        </w:trPr>
        <w:tc>
          <w:tcPr>
            <w:tcW w:w="3119" w:type="dxa"/>
            <w:gridSpan w:val="2"/>
            <w:shd w:val="clear" w:color="auto" w:fill="D9D9D9" w:themeFill="background1" w:themeFillShade="D9"/>
          </w:tcPr>
          <w:p w14:paraId="33D7AA31" w14:textId="77777777" w:rsidR="006701CC" w:rsidRDefault="00581607" w:rsidP="00DF5AC6">
            <w:pPr>
              <w:pStyle w:val="ESBodyText"/>
              <w:spacing w:after="0"/>
              <w:rPr>
                <w:sz w:val="20"/>
                <w:szCs w:val="24"/>
              </w:rPr>
            </w:pPr>
            <w:r>
              <w:rPr>
                <w:sz w:val="20"/>
                <w:szCs w:val="24"/>
              </w:rPr>
              <w:t>OPTIONAL: Upload Evidence</w:t>
            </w:r>
          </w:p>
        </w:tc>
        <w:tc>
          <w:tcPr>
            <w:tcW w:w="11996" w:type="dxa"/>
            <w:gridSpan w:val="4"/>
          </w:tcPr>
          <w:p w14:paraId="73A8E7A6" w14:textId="77777777" w:rsidR="006701CC" w:rsidRPr="006C7A56" w:rsidRDefault="00C57B2D" w:rsidP="00DF5AC6">
            <w:pPr>
              <w:pStyle w:val="ESBodyText"/>
              <w:spacing w:after="0"/>
              <w:rPr>
                <w:sz w:val="20"/>
                <w:szCs w:val="24"/>
              </w:rPr>
            </w:pPr>
          </w:p>
        </w:tc>
      </w:tr>
      <w:tr w:rsidR="00D57770" w14:paraId="3D94D862" w14:textId="77777777" w:rsidTr="00A66187">
        <w:trPr>
          <w:trHeight w:val="549"/>
        </w:trPr>
        <w:tc>
          <w:tcPr>
            <w:tcW w:w="2689" w:type="dxa"/>
            <w:shd w:val="clear" w:color="auto" w:fill="D9D9D9" w:themeFill="background1" w:themeFillShade="D9"/>
          </w:tcPr>
          <w:p w14:paraId="70B5BE48" w14:textId="77777777" w:rsidR="008C7868" w:rsidRPr="006C7A56" w:rsidRDefault="00581607" w:rsidP="00DF5AC6">
            <w:pPr>
              <w:pStyle w:val="Heading3"/>
              <w:spacing w:before="0" w:after="0"/>
              <w:rPr>
                <w:szCs w:val="24"/>
              </w:rPr>
            </w:pPr>
            <w:r>
              <w:rPr>
                <w:szCs w:val="24"/>
              </w:rPr>
              <w:lastRenderedPageBreak/>
              <w:t>Activities and Milestones</w:t>
            </w:r>
          </w:p>
        </w:tc>
        <w:tc>
          <w:tcPr>
            <w:tcW w:w="4252" w:type="dxa"/>
            <w:gridSpan w:val="2"/>
            <w:shd w:val="clear" w:color="auto" w:fill="D9D9D9" w:themeFill="background1" w:themeFillShade="D9"/>
          </w:tcPr>
          <w:p w14:paraId="0751BD1B" w14:textId="77777777" w:rsidR="008C7868" w:rsidRPr="006C7A56" w:rsidRDefault="00581607" w:rsidP="00DF5AC6">
            <w:pPr>
              <w:pStyle w:val="Heading3"/>
              <w:spacing w:before="0" w:after="0"/>
              <w:rPr>
                <w:szCs w:val="24"/>
              </w:rPr>
            </w:pPr>
            <w:r>
              <w:rPr>
                <w:szCs w:val="24"/>
              </w:rPr>
              <w:t>Activity</w:t>
            </w:r>
          </w:p>
        </w:tc>
        <w:tc>
          <w:tcPr>
            <w:tcW w:w="3686" w:type="dxa"/>
            <w:shd w:val="clear" w:color="auto" w:fill="D9D9D9" w:themeFill="background1" w:themeFillShade="D9"/>
          </w:tcPr>
          <w:p w14:paraId="65D06C7A" w14:textId="77777777" w:rsidR="008C7868" w:rsidRPr="006C7A56" w:rsidRDefault="00581607" w:rsidP="00DF5AC6">
            <w:pPr>
              <w:pStyle w:val="Heading3"/>
              <w:spacing w:before="0" w:after="0"/>
              <w:rPr>
                <w:szCs w:val="24"/>
              </w:rPr>
            </w:pPr>
            <w:r>
              <w:rPr>
                <w:szCs w:val="24"/>
              </w:rPr>
              <w:t>Who</w:t>
            </w:r>
          </w:p>
        </w:tc>
        <w:tc>
          <w:tcPr>
            <w:tcW w:w="2238" w:type="dxa"/>
            <w:shd w:val="clear" w:color="auto" w:fill="D9D9D9" w:themeFill="background1" w:themeFillShade="D9"/>
          </w:tcPr>
          <w:p w14:paraId="07DE82F4" w14:textId="77777777" w:rsidR="008C7868" w:rsidRPr="006C7A56" w:rsidRDefault="00581607" w:rsidP="00DF5AC6">
            <w:pPr>
              <w:pStyle w:val="Heading3"/>
              <w:spacing w:before="0" w:after="0"/>
              <w:rPr>
                <w:szCs w:val="24"/>
              </w:rPr>
            </w:pPr>
            <w:r>
              <w:rPr>
                <w:szCs w:val="24"/>
              </w:rPr>
              <w:t>When</w:t>
            </w:r>
          </w:p>
        </w:tc>
        <w:tc>
          <w:tcPr>
            <w:tcW w:w="2250" w:type="dxa"/>
            <w:shd w:val="clear" w:color="auto" w:fill="D9D9D9" w:themeFill="background1" w:themeFillShade="D9"/>
          </w:tcPr>
          <w:p w14:paraId="7E527D10" w14:textId="77777777" w:rsidR="008C7868" w:rsidRPr="006C7A56" w:rsidRDefault="00581607" w:rsidP="00DF5AC6">
            <w:pPr>
              <w:pStyle w:val="Heading3"/>
              <w:spacing w:before="0" w:after="0"/>
              <w:rPr>
                <w:szCs w:val="24"/>
              </w:rPr>
            </w:pPr>
            <w:r>
              <w:rPr>
                <w:szCs w:val="24"/>
              </w:rPr>
              <w:t>Percentage complete</w:t>
            </w:r>
          </w:p>
        </w:tc>
      </w:tr>
      <w:tr w:rsidR="00D57770" w14:paraId="22FB2454" w14:textId="77777777" w:rsidTr="00A66187">
        <w:trPr>
          <w:trHeight w:val="20"/>
        </w:trPr>
        <w:tc>
          <w:tcPr>
            <w:tcW w:w="2689" w:type="dxa"/>
          </w:tcPr>
          <w:p w14:paraId="123DEDF6" w14:textId="77777777" w:rsidR="008C7868" w:rsidRPr="006C7A56" w:rsidRDefault="00581607" w:rsidP="00DF5AC6">
            <w:pPr>
              <w:pStyle w:val="ESBodyText"/>
              <w:spacing w:after="0"/>
              <w:rPr>
                <w:sz w:val="20"/>
                <w:szCs w:val="24"/>
              </w:rPr>
            </w:pPr>
            <w:r>
              <w:rPr>
                <w:sz w:val="20"/>
              </w:rPr>
              <w:t>Activity 1</w:t>
            </w:r>
          </w:p>
        </w:tc>
        <w:tc>
          <w:tcPr>
            <w:tcW w:w="4252" w:type="dxa"/>
            <w:gridSpan w:val="2"/>
          </w:tcPr>
          <w:p w14:paraId="6CDEBF58" w14:textId="77777777" w:rsidR="008C7868" w:rsidRPr="006C7A56" w:rsidRDefault="00581607" w:rsidP="00DF5AC6">
            <w:pPr>
              <w:pStyle w:val="ESBodyText"/>
              <w:spacing w:after="0"/>
              <w:rPr>
                <w:sz w:val="20"/>
                <w:szCs w:val="24"/>
              </w:rPr>
            </w:pPr>
            <w:r>
              <w:rPr>
                <w:sz w:val="20"/>
              </w:rPr>
              <w:t>Host learning walks and professional development conversations for other schools</w:t>
            </w:r>
          </w:p>
        </w:tc>
        <w:tc>
          <w:tcPr>
            <w:tcW w:w="3686" w:type="dxa"/>
          </w:tcPr>
          <w:p w14:paraId="385F9006"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4525162A" w14:textId="77777777" w:rsidR="008C7868" w:rsidRPr="006C7A56" w:rsidRDefault="00581607" w:rsidP="00DF5AC6">
            <w:pPr>
              <w:pStyle w:val="ESBodyText"/>
              <w:spacing w:after="0"/>
              <w:rPr>
                <w:sz w:val="20"/>
                <w:szCs w:val="24"/>
              </w:rPr>
            </w:pPr>
            <w:r>
              <w:rPr>
                <w:sz w:val="20"/>
              </w:rPr>
              <w:t>from:</w:t>
            </w:r>
            <w:r>
              <w:rPr>
                <w:sz w:val="20"/>
              </w:rPr>
              <w:br/>
              <w:t>Term 1</w:t>
            </w:r>
          </w:p>
          <w:p w14:paraId="3AD016E2" w14:textId="77777777" w:rsidR="00D57770" w:rsidRDefault="00581607">
            <w:r>
              <w:rPr>
                <w:sz w:val="20"/>
              </w:rPr>
              <w:t>to:</w:t>
            </w:r>
            <w:r>
              <w:rPr>
                <w:sz w:val="20"/>
              </w:rPr>
              <w:br/>
              <w:t>Term 4</w:t>
            </w:r>
          </w:p>
        </w:tc>
        <w:tc>
          <w:tcPr>
            <w:tcW w:w="2250" w:type="dxa"/>
          </w:tcPr>
          <w:p w14:paraId="5C0ABCD5" w14:textId="77777777" w:rsidR="008C7868" w:rsidRPr="006C7A56" w:rsidRDefault="00581607" w:rsidP="00DF5AC6">
            <w:pPr>
              <w:pStyle w:val="ESBodyText"/>
              <w:spacing w:after="0"/>
              <w:rPr>
                <w:sz w:val="20"/>
                <w:szCs w:val="24"/>
              </w:rPr>
            </w:pPr>
            <w:r>
              <w:rPr>
                <w:color w:val="AF272F"/>
                <w:sz w:val="20"/>
              </w:rPr>
              <w:t>0%</w:t>
            </w:r>
          </w:p>
        </w:tc>
      </w:tr>
      <w:tr w:rsidR="00D57770" w14:paraId="54199675" w14:textId="77777777" w:rsidTr="00A66187">
        <w:trPr>
          <w:trHeight w:val="20"/>
        </w:trPr>
        <w:tc>
          <w:tcPr>
            <w:tcW w:w="2689" w:type="dxa"/>
          </w:tcPr>
          <w:p w14:paraId="17AD620A" w14:textId="77777777" w:rsidR="008C7868" w:rsidRPr="006C7A56" w:rsidRDefault="00581607" w:rsidP="00DF5AC6">
            <w:pPr>
              <w:pStyle w:val="ESBodyText"/>
              <w:spacing w:after="0"/>
              <w:rPr>
                <w:sz w:val="20"/>
                <w:szCs w:val="24"/>
              </w:rPr>
            </w:pPr>
            <w:r>
              <w:rPr>
                <w:sz w:val="20"/>
              </w:rPr>
              <w:t>Activity 2</w:t>
            </w:r>
          </w:p>
        </w:tc>
        <w:tc>
          <w:tcPr>
            <w:tcW w:w="4252" w:type="dxa"/>
            <w:gridSpan w:val="2"/>
          </w:tcPr>
          <w:p w14:paraId="7196E3F5" w14:textId="77777777" w:rsidR="008C7868" w:rsidRPr="006C7A56" w:rsidRDefault="00581607" w:rsidP="00DF5AC6">
            <w:pPr>
              <w:pStyle w:val="ESBodyText"/>
              <w:spacing w:after="0"/>
              <w:rPr>
                <w:sz w:val="20"/>
                <w:szCs w:val="24"/>
              </w:rPr>
            </w:pPr>
            <w:r>
              <w:rPr>
                <w:sz w:val="20"/>
              </w:rPr>
              <w:t>Invite local community members and leaders to school open days, assemblies, concerts and other school events</w:t>
            </w:r>
          </w:p>
        </w:tc>
        <w:tc>
          <w:tcPr>
            <w:tcW w:w="3686" w:type="dxa"/>
          </w:tcPr>
          <w:p w14:paraId="44B43566"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50716C96" w14:textId="77777777" w:rsidR="00D57770" w:rsidRDefault="00581607">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2A5F8ADD" w14:textId="77777777" w:rsidR="008C7868" w:rsidRPr="006C7A56" w:rsidRDefault="00581607" w:rsidP="00DF5AC6">
            <w:pPr>
              <w:pStyle w:val="ESBodyText"/>
              <w:spacing w:after="0"/>
              <w:rPr>
                <w:sz w:val="20"/>
                <w:szCs w:val="24"/>
              </w:rPr>
            </w:pPr>
            <w:r>
              <w:rPr>
                <w:sz w:val="20"/>
              </w:rPr>
              <w:t>from:</w:t>
            </w:r>
            <w:r>
              <w:rPr>
                <w:sz w:val="20"/>
              </w:rPr>
              <w:br/>
              <w:t>Term 1</w:t>
            </w:r>
          </w:p>
          <w:p w14:paraId="2E5F07FE" w14:textId="77777777" w:rsidR="00D57770" w:rsidRDefault="00581607">
            <w:r>
              <w:rPr>
                <w:sz w:val="20"/>
              </w:rPr>
              <w:t>to:</w:t>
            </w:r>
            <w:r>
              <w:rPr>
                <w:sz w:val="20"/>
              </w:rPr>
              <w:br/>
              <w:t>Term 4</w:t>
            </w:r>
          </w:p>
        </w:tc>
        <w:tc>
          <w:tcPr>
            <w:tcW w:w="2250" w:type="dxa"/>
          </w:tcPr>
          <w:p w14:paraId="0EC26E99" w14:textId="77777777" w:rsidR="008C7868" w:rsidRPr="006C7A56" w:rsidRDefault="00581607" w:rsidP="00DF5AC6">
            <w:pPr>
              <w:pStyle w:val="ESBodyText"/>
              <w:spacing w:after="0"/>
              <w:rPr>
                <w:sz w:val="20"/>
                <w:szCs w:val="24"/>
              </w:rPr>
            </w:pPr>
            <w:r>
              <w:rPr>
                <w:color w:val="AF272F"/>
                <w:sz w:val="20"/>
              </w:rPr>
              <w:t>0%</w:t>
            </w:r>
          </w:p>
        </w:tc>
      </w:tr>
      <w:tr w:rsidR="00D57770" w14:paraId="444D8162" w14:textId="77777777" w:rsidTr="00A66187">
        <w:trPr>
          <w:trHeight w:val="20"/>
        </w:trPr>
        <w:tc>
          <w:tcPr>
            <w:tcW w:w="2689" w:type="dxa"/>
          </w:tcPr>
          <w:p w14:paraId="74ADED27" w14:textId="77777777" w:rsidR="008C7868" w:rsidRPr="006C7A56" w:rsidRDefault="00581607" w:rsidP="00DF5AC6">
            <w:pPr>
              <w:pStyle w:val="ESBodyText"/>
              <w:spacing w:after="0"/>
              <w:rPr>
                <w:sz w:val="20"/>
                <w:szCs w:val="24"/>
              </w:rPr>
            </w:pPr>
            <w:r>
              <w:rPr>
                <w:sz w:val="20"/>
              </w:rPr>
              <w:t>Activity 3</w:t>
            </w:r>
          </w:p>
        </w:tc>
        <w:tc>
          <w:tcPr>
            <w:tcW w:w="4252" w:type="dxa"/>
            <w:gridSpan w:val="2"/>
          </w:tcPr>
          <w:p w14:paraId="4F6FEB86" w14:textId="77777777" w:rsidR="008C7868" w:rsidRPr="006C7A56" w:rsidRDefault="00581607" w:rsidP="00DF5AC6">
            <w:pPr>
              <w:pStyle w:val="ESBodyText"/>
              <w:spacing w:after="0"/>
              <w:rPr>
                <w:sz w:val="20"/>
                <w:szCs w:val="24"/>
              </w:rPr>
            </w:pPr>
            <w:r>
              <w:rPr>
                <w:sz w:val="20"/>
              </w:rPr>
              <w:t xml:space="preserve">Routinely </w:t>
            </w:r>
            <w:proofErr w:type="spellStart"/>
            <w:r>
              <w:rPr>
                <w:sz w:val="20"/>
              </w:rPr>
              <w:t>prioritise</w:t>
            </w:r>
            <w:proofErr w:type="spellEnd"/>
            <w:r>
              <w:rPr>
                <w:sz w:val="20"/>
              </w:rPr>
              <w:t xml:space="preserve"> time in staff meetings to review engagement data and identify students and parents/</w:t>
            </w:r>
            <w:proofErr w:type="spellStart"/>
            <w:r>
              <w:rPr>
                <w:sz w:val="20"/>
              </w:rPr>
              <w:t>carers</w:t>
            </w:r>
            <w:proofErr w:type="spellEnd"/>
            <w:r>
              <w:rPr>
                <w:sz w:val="20"/>
              </w:rPr>
              <w:t>/kin at risk of disengagement</w:t>
            </w:r>
          </w:p>
        </w:tc>
        <w:tc>
          <w:tcPr>
            <w:tcW w:w="3686" w:type="dxa"/>
          </w:tcPr>
          <w:p w14:paraId="13AB6559"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315BCFDD" w14:textId="77777777" w:rsidR="00D57770" w:rsidRDefault="00581607">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2A422488" w14:textId="77777777" w:rsidR="008C7868" w:rsidRPr="006C7A56" w:rsidRDefault="00581607" w:rsidP="00DF5AC6">
            <w:pPr>
              <w:pStyle w:val="ESBodyText"/>
              <w:spacing w:after="0"/>
              <w:rPr>
                <w:sz w:val="20"/>
                <w:szCs w:val="24"/>
              </w:rPr>
            </w:pPr>
            <w:r>
              <w:rPr>
                <w:sz w:val="20"/>
              </w:rPr>
              <w:t>from:</w:t>
            </w:r>
            <w:r>
              <w:rPr>
                <w:sz w:val="20"/>
              </w:rPr>
              <w:br/>
              <w:t>Term 1</w:t>
            </w:r>
          </w:p>
          <w:p w14:paraId="468047AD" w14:textId="77777777" w:rsidR="00D57770" w:rsidRDefault="00581607">
            <w:r>
              <w:rPr>
                <w:sz w:val="20"/>
              </w:rPr>
              <w:t>to:</w:t>
            </w:r>
            <w:r>
              <w:rPr>
                <w:sz w:val="20"/>
              </w:rPr>
              <w:br/>
              <w:t>Term 4</w:t>
            </w:r>
          </w:p>
        </w:tc>
        <w:tc>
          <w:tcPr>
            <w:tcW w:w="2250" w:type="dxa"/>
          </w:tcPr>
          <w:p w14:paraId="424AA29F" w14:textId="77777777" w:rsidR="008C7868" w:rsidRPr="006C7A56" w:rsidRDefault="00581607" w:rsidP="00DF5AC6">
            <w:pPr>
              <w:pStyle w:val="ESBodyText"/>
              <w:spacing w:after="0"/>
              <w:rPr>
                <w:sz w:val="20"/>
                <w:szCs w:val="24"/>
              </w:rPr>
            </w:pPr>
            <w:r>
              <w:rPr>
                <w:color w:val="AF272F"/>
                <w:sz w:val="20"/>
              </w:rPr>
              <w:t>0%</w:t>
            </w:r>
          </w:p>
        </w:tc>
      </w:tr>
    </w:tbl>
    <w:p w14:paraId="6C695B59" w14:textId="77777777" w:rsidR="00AE3AF1" w:rsidRDefault="00C57B2D" w:rsidP="00491A51">
      <w:pPr>
        <w:ind w:right="2759"/>
        <w:sectPr w:rsidR="00AE3AF1" w:rsidSect="006C7A56">
          <w:headerReference w:type="even" r:id="rId27"/>
          <w:headerReference w:type="default" r:id="rId28"/>
          <w:footerReference w:type="default" r:id="rId29"/>
          <w:headerReference w:type="first" r:id="rId30"/>
          <w:pgSz w:w="16838" w:h="11906" w:orient="landscape" w:code="9"/>
          <w:pgMar w:top="1304" w:right="2036" w:bottom="1240" w:left="810" w:header="624" w:footer="532" w:gutter="0"/>
          <w:pgNumType w:start="2"/>
          <w:cols w:space="397"/>
          <w:docGrid w:linePitch="360"/>
        </w:sectPr>
      </w:pPr>
    </w:p>
    <w:p w14:paraId="20E261DD" w14:textId="77777777" w:rsidR="008C7868" w:rsidRPr="00AF3BC2" w:rsidRDefault="00581607" w:rsidP="008C7868">
      <w:pPr>
        <w:ind w:right="-542"/>
        <w:rPr>
          <w:b/>
          <w:color w:val="AF272F"/>
          <w:sz w:val="36"/>
          <w:szCs w:val="44"/>
        </w:rPr>
      </w:pPr>
      <w:r>
        <w:rPr>
          <w:b/>
          <w:color w:val="AF272F"/>
          <w:sz w:val="36"/>
          <w:szCs w:val="44"/>
        </w:rPr>
        <w:lastRenderedPageBreak/>
        <w:t>Monitoring and Assessment</w:t>
      </w:r>
      <w:r w:rsidRPr="009D30BB">
        <w:rPr>
          <w:b/>
          <w:color w:val="AF272F"/>
          <w:sz w:val="36"/>
          <w:szCs w:val="44"/>
        </w:rPr>
        <w:t xml:space="preserve"> - </w:t>
      </w:r>
      <w:r w:rsidRPr="009D30BB">
        <w:rPr>
          <w:b/>
          <w:noProof/>
          <w:color w:val="AF272F"/>
          <w:sz w:val="36"/>
          <w:szCs w:val="44"/>
        </w:rPr>
        <w:t>2021</w:t>
      </w:r>
    </w:p>
    <w:p w14:paraId="27D130EE" w14:textId="77777777" w:rsidR="00F05F71" w:rsidRDefault="00C57B2D" w:rsidP="008C7868">
      <w:pPr>
        <w:pStyle w:val="ESIntroParagraph"/>
        <w:ind w:left="-567" w:right="4330" w:firstLine="567"/>
        <w:rPr>
          <w:color w:val="auto"/>
          <w:sz w:val="24"/>
          <w:szCs w:val="24"/>
        </w:rPr>
      </w:pPr>
    </w:p>
    <w:p w14:paraId="1F4EE58B" w14:textId="77777777" w:rsidR="00D70AF1" w:rsidRPr="000C32A3" w:rsidRDefault="00581607" w:rsidP="008C7868">
      <w:pPr>
        <w:pStyle w:val="ESIntroParagraph"/>
        <w:ind w:left="-567" w:right="4330" w:firstLine="567"/>
        <w:rPr>
          <w:color w:val="auto"/>
          <w:sz w:val="24"/>
          <w:szCs w:val="24"/>
        </w:rPr>
      </w:pPr>
      <w:r w:rsidRPr="000C32A3">
        <w:rPr>
          <w:b/>
          <w:color w:val="auto"/>
          <w:sz w:val="24"/>
          <w:szCs w:val="24"/>
        </w:rPr>
        <w:t>End-of-year monitoring</w:t>
      </w:r>
    </w:p>
    <w:p w14:paraId="30C8B91F" w14:textId="77777777" w:rsidR="00A66187" w:rsidRPr="003D6B75" w:rsidRDefault="00C57B2D" w:rsidP="008C7868">
      <w:pPr>
        <w:pStyle w:val="ESIntroParagraph"/>
        <w:ind w:left="-567" w:right="4330" w:firstLine="567"/>
        <w:rPr>
          <w:color w:val="auto"/>
        </w:rPr>
      </w:pPr>
    </w:p>
    <w:tbl>
      <w:tblPr>
        <w:tblStyle w:val="TableGrid"/>
        <w:tblW w:w="15115" w:type="dxa"/>
        <w:tblInd w:w="-5" w:type="dxa"/>
        <w:tblCellMar>
          <w:top w:w="115" w:type="dxa"/>
          <w:left w:w="115" w:type="dxa"/>
          <w:bottom w:w="115" w:type="dxa"/>
          <w:right w:w="115" w:type="dxa"/>
        </w:tblCellMar>
        <w:tblLook w:val="04A0" w:firstRow="1" w:lastRow="0" w:firstColumn="1" w:lastColumn="0" w:noHBand="0" w:noVBand="1"/>
      </w:tblPr>
      <w:tblGrid>
        <w:gridCol w:w="2689"/>
        <w:gridCol w:w="430"/>
        <w:gridCol w:w="3822"/>
        <w:gridCol w:w="3686"/>
        <w:gridCol w:w="2238"/>
        <w:gridCol w:w="2250"/>
      </w:tblGrid>
      <w:tr w:rsidR="00D57770" w14:paraId="426F00DE" w14:textId="77777777" w:rsidTr="00A66187">
        <w:trPr>
          <w:trHeight w:val="110"/>
        </w:trPr>
        <w:tc>
          <w:tcPr>
            <w:tcW w:w="3119" w:type="dxa"/>
            <w:gridSpan w:val="2"/>
            <w:tcBorders>
              <w:top w:val="single" w:sz="4" w:space="0" w:color="auto"/>
              <w:bottom w:val="nil"/>
            </w:tcBorders>
            <w:shd w:val="clear" w:color="auto" w:fill="7F7F7F" w:themeFill="text1" w:themeFillTint="80"/>
          </w:tcPr>
          <w:p w14:paraId="1F72B9DF" w14:textId="77777777" w:rsidR="008C7868" w:rsidRPr="004365C8" w:rsidRDefault="00581607" w:rsidP="00DF5AC6">
            <w:pPr>
              <w:pStyle w:val="Heading3"/>
              <w:spacing w:before="0" w:after="0"/>
              <w:rPr>
                <w:color w:val="FFFFFF" w:themeColor="background1"/>
                <w:szCs w:val="24"/>
              </w:rPr>
            </w:pPr>
            <w:r w:rsidRPr="004A39FE">
              <w:rPr>
                <w:color w:val="FFFFFF" w:themeColor="background1"/>
                <w:sz w:val="24"/>
                <w:szCs w:val="24"/>
              </w:rPr>
              <w:t>Goal 1</w:t>
            </w:r>
          </w:p>
        </w:tc>
        <w:tc>
          <w:tcPr>
            <w:tcW w:w="11996" w:type="dxa"/>
            <w:gridSpan w:val="4"/>
            <w:tcBorders>
              <w:top w:val="single" w:sz="4" w:space="0" w:color="auto"/>
              <w:bottom w:val="nil"/>
            </w:tcBorders>
            <w:shd w:val="clear" w:color="auto" w:fill="7F7F7F" w:themeFill="text1" w:themeFillTint="80"/>
          </w:tcPr>
          <w:p w14:paraId="0F51712A" w14:textId="77777777" w:rsidR="008C7868" w:rsidRPr="004365C8" w:rsidRDefault="00581607" w:rsidP="00DF5AC6">
            <w:pPr>
              <w:pStyle w:val="ESBodyText"/>
              <w:spacing w:after="0"/>
              <w:rPr>
                <w:color w:val="FFFFFF" w:themeColor="background1"/>
                <w:sz w:val="20"/>
                <w:szCs w:val="24"/>
              </w:rPr>
            </w:pPr>
            <w:r>
              <w:rPr>
                <w:color w:val="FFFFFF"/>
                <w:sz w:val="20"/>
              </w:rPr>
              <w:t>2021 Priorities Goal</w:t>
            </w:r>
          </w:p>
        </w:tc>
      </w:tr>
      <w:tr w:rsidR="00D57770" w14:paraId="013DE8E0" w14:textId="77777777" w:rsidTr="00A66187">
        <w:trPr>
          <w:trHeight w:val="15"/>
        </w:trPr>
        <w:tc>
          <w:tcPr>
            <w:tcW w:w="3119" w:type="dxa"/>
            <w:gridSpan w:val="2"/>
            <w:tcBorders>
              <w:top w:val="nil"/>
            </w:tcBorders>
            <w:shd w:val="clear" w:color="auto" w:fill="D9D9D9" w:themeFill="background1" w:themeFillShade="D9"/>
          </w:tcPr>
          <w:p w14:paraId="37812FB9" w14:textId="77777777" w:rsidR="008C7868" w:rsidRPr="006C7A56" w:rsidRDefault="00581607" w:rsidP="00DF5AC6">
            <w:pPr>
              <w:pStyle w:val="Heading3"/>
              <w:spacing w:before="0" w:after="0"/>
              <w:rPr>
                <w:szCs w:val="24"/>
              </w:rPr>
            </w:pPr>
            <w:r w:rsidRPr="006C7A56">
              <w:rPr>
                <w:szCs w:val="24"/>
              </w:rPr>
              <w:t>12 Month Target 1.1</w:t>
            </w:r>
          </w:p>
        </w:tc>
        <w:tc>
          <w:tcPr>
            <w:tcW w:w="11996" w:type="dxa"/>
            <w:gridSpan w:val="4"/>
            <w:tcBorders>
              <w:top w:val="nil"/>
            </w:tcBorders>
            <w:shd w:val="clear" w:color="auto" w:fill="D9D9D9" w:themeFill="background1" w:themeFillShade="D9"/>
          </w:tcPr>
          <w:p w14:paraId="72109556" w14:textId="77777777" w:rsidR="008C7868" w:rsidRPr="00FE3D5C" w:rsidRDefault="00581607" w:rsidP="00DF5AC6">
            <w:pPr>
              <w:pStyle w:val="ESBodyText"/>
              <w:spacing w:after="0"/>
              <w:rPr>
                <w:sz w:val="20"/>
                <w:szCs w:val="24"/>
              </w:rPr>
            </w:pPr>
            <w:r>
              <w:rPr>
                <w:sz w:val="20"/>
              </w:rPr>
              <w:t xml:space="preserve">1. Learning catch up &amp; extension - student point of learning will be identified using our assessment schedule, targeted learning programs will be implemented and additional department initiatives </w:t>
            </w:r>
            <w:proofErr w:type="spellStart"/>
            <w:r>
              <w:rPr>
                <w:sz w:val="20"/>
              </w:rPr>
              <w:t>utilised</w:t>
            </w:r>
            <w:proofErr w:type="spellEnd"/>
            <w:r>
              <w:rPr>
                <w:sz w:val="20"/>
              </w:rPr>
              <w:t xml:space="preserve">. </w:t>
            </w:r>
            <w:r>
              <w:rPr>
                <w:sz w:val="20"/>
              </w:rPr>
              <w:br/>
              <w:t>2. Happy active healthy kids - targeted wellbeing programs will be implemented with a whole school approach</w:t>
            </w:r>
            <w:r>
              <w:rPr>
                <w:sz w:val="20"/>
              </w:rPr>
              <w:br/>
              <w:t>3. Connected schools will be achieved through student voice &amp; agency, communication with families, shared professional learning with other schools</w:t>
            </w:r>
          </w:p>
        </w:tc>
      </w:tr>
      <w:tr w:rsidR="00D57770" w14:paraId="02658C91" w14:textId="77777777" w:rsidTr="00A66187">
        <w:trPr>
          <w:trHeight w:val="15"/>
        </w:trPr>
        <w:tc>
          <w:tcPr>
            <w:tcW w:w="3119" w:type="dxa"/>
            <w:gridSpan w:val="2"/>
            <w:shd w:val="clear" w:color="auto" w:fill="D9D9D9" w:themeFill="background1" w:themeFillShade="D9"/>
          </w:tcPr>
          <w:p w14:paraId="3F1B8AC1" w14:textId="77777777" w:rsidR="008C7868" w:rsidRPr="006C7A56" w:rsidRDefault="00581607" w:rsidP="00DF5AC6">
            <w:pPr>
              <w:pStyle w:val="Heading3"/>
              <w:spacing w:before="0" w:after="0"/>
              <w:rPr>
                <w:szCs w:val="24"/>
              </w:rPr>
            </w:pPr>
            <w:r>
              <w:rPr>
                <w:szCs w:val="24"/>
              </w:rPr>
              <w:t>Has this 12 month target met</w:t>
            </w:r>
          </w:p>
        </w:tc>
        <w:tc>
          <w:tcPr>
            <w:tcW w:w="11996" w:type="dxa"/>
            <w:gridSpan w:val="4"/>
            <w:shd w:val="clear" w:color="auto" w:fill="D9D9D9" w:themeFill="background1" w:themeFillShade="D9"/>
          </w:tcPr>
          <w:p w14:paraId="1EA6DC7E" w14:textId="77777777" w:rsidR="008C7868" w:rsidRPr="00FE3D5C" w:rsidRDefault="00581607" w:rsidP="00DF5AC6">
            <w:pPr>
              <w:pStyle w:val="ESBodyText"/>
              <w:spacing w:after="0"/>
              <w:rPr>
                <w:sz w:val="20"/>
                <w:szCs w:val="24"/>
              </w:rPr>
            </w:pPr>
            <w:r>
              <w:rPr>
                <w:sz w:val="20"/>
              </w:rPr>
              <w:t>Not Met</w:t>
            </w:r>
          </w:p>
        </w:tc>
      </w:tr>
      <w:tr w:rsidR="00D57770" w14:paraId="2084B8F4" w14:textId="77777777" w:rsidTr="00A66187">
        <w:trPr>
          <w:trHeight w:val="15"/>
        </w:trPr>
        <w:tc>
          <w:tcPr>
            <w:tcW w:w="3119" w:type="dxa"/>
            <w:gridSpan w:val="2"/>
            <w:shd w:val="clear" w:color="auto" w:fill="62BFEB"/>
          </w:tcPr>
          <w:p w14:paraId="0CCE5266" w14:textId="77777777" w:rsidR="008C7868" w:rsidRPr="006C7A56" w:rsidRDefault="00581607" w:rsidP="005E270E">
            <w:pPr>
              <w:pStyle w:val="Heading3"/>
              <w:spacing w:before="0" w:after="0"/>
              <w:rPr>
                <w:szCs w:val="24"/>
              </w:rPr>
            </w:pPr>
            <w:r>
              <w:rPr>
                <w:szCs w:val="24"/>
              </w:rPr>
              <w:t>KIS 1.a</w:t>
            </w:r>
          </w:p>
          <w:p w14:paraId="623BBD9D" w14:textId="77777777" w:rsidR="00D57770" w:rsidRDefault="00581607">
            <w:r>
              <w:rPr>
                <w:sz w:val="20"/>
              </w:rPr>
              <w:t>Curriculum planning and assessment</w:t>
            </w:r>
          </w:p>
        </w:tc>
        <w:tc>
          <w:tcPr>
            <w:tcW w:w="11996" w:type="dxa"/>
            <w:gridSpan w:val="4"/>
            <w:shd w:val="clear" w:color="auto" w:fill="62BFEB"/>
          </w:tcPr>
          <w:p w14:paraId="28E62777" w14:textId="77777777" w:rsidR="008C7868" w:rsidRPr="00FE3D5C" w:rsidRDefault="00581607" w:rsidP="00DF5AC6">
            <w:pPr>
              <w:pStyle w:val="ESBodyText"/>
              <w:spacing w:after="0"/>
              <w:rPr>
                <w:sz w:val="20"/>
                <w:szCs w:val="24"/>
              </w:rPr>
            </w:pPr>
            <w:r>
              <w:rPr>
                <w:sz w:val="20"/>
              </w:rPr>
              <w:t>Learning, catch-up and extension priority</w:t>
            </w:r>
          </w:p>
        </w:tc>
      </w:tr>
      <w:tr w:rsidR="00D57770" w14:paraId="26371455" w14:textId="77777777" w:rsidTr="00A66187">
        <w:trPr>
          <w:trHeight w:val="263"/>
        </w:trPr>
        <w:tc>
          <w:tcPr>
            <w:tcW w:w="3119" w:type="dxa"/>
            <w:gridSpan w:val="2"/>
            <w:shd w:val="clear" w:color="auto" w:fill="D9D9D9" w:themeFill="background1" w:themeFillShade="D9"/>
          </w:tcPr>
          <w:p w14:paraId="1EB82F60" w14:textId="77777777" w:rsidR="008C7868" w:rsidRPr="006C7A56" w:rsidRDefault="00581607" w:rsidP="00DF5AC6">
            <w:pPr>
              <w:pStyle w:val="ESBodyText"/>
              <w:spacing w:after="0"/>
              <w:rPr>
                <w:sz w:val="20"/>
                <w:szCs w:val="24"/>
              </w:rPr>
            </w:pPr>
            <w:r w:rsidRPr="006C7A56">
              <w:rPr>
                <w:sz w:val="20"/>
                <w:szCs w:val="24"/>
              </w:rPr>
              <w:t>Actions</w:t>
            </w:r>
          </w:p>
        </w:tc>
        <w:tc>
          <w:tcPr>
            <w:tcW w:w="11996" w:type="dxa"/>
            <w:gridSpan w:val="4"/>
          </w:tcPr>
          <w:p w14:paraId="1AFE3B56" w14:textId="77777777" w:rsidR="008C7868" w:rsidRPr="006C7A56" w:rsidRDefault="00581607" w:rsidP="00DF5AC6">
            <w:pPr>
              <w:pStyle w:val="ESBodyText"/>
              <w:spacing w:after="0"/>
              <w:rPr>
                <w:sz w:val="20"/>
                <w:szCs w:val="24"/>
              </w:rPr>
            </w:pPr>
            <w:r>
              <w:rPr>
                <w:sz w:val="20"/>
              </w:rPr>
              <w:t>At a whole school level we will:</w:t>
            </w:r>
            <w:r>
              <w:rPr>
                <w:sz w:val="20"/>
              </w:rPr>
              <w:br/>
              <w:t>Develop data literacy of teachers and education support staff to inform understanding of student needs and progress, and identify students requiring additional support</w:t>
            </w:r>
            <w:r>
              <w:rPr>
                <w:sz w:val="20"/>
              </w:rPr>
              <w:br/>
              <w:t xml:space="preserve">Embed or professional/team structures to support teacher collaboration and reflection of strengthen teaching practice </w:t>
            </w:r>
            <w:r>
              <w:rPr>
                <w:sz w:val="20"/>
              </w:rPr>
              <w:br/>
              <w:t>Plan whole school professional learning on identified core-curriculum priority areas throughout the year (i.e. the instructional model, Writer’s workshop)</w:t>
            </w:r>
            <w:r>
              <w:rPr>
                <w:sz w:val="20"/>
              </w:rPr>
              <w:br/>
              <w:t>At a classroom level we will:</w:t>
            </w:r>
            <w:r>
              <w:rPr>
                <w:sz w:val="20"/>
              </w:rPr>
              <w:br/>
            </w:r>
            <w:proofErr w:type="spellStart"/>
            <w:r>
              <w:rPr>
                <w:sz w:val="20"/>
              </w:rPr>
              <w:t>Prioritise</w:t>
            </w:r>
            <w:proofErr w:type="spellEnd"/>
            <w:r>
              <w:rPr>
                <w:sz w:val="20"/>
              </w:rPr>
              <w:t xml:space="preserve"> curriculum ‘essentials’: mathematics, reading, writing. </w:t>
            </w:r>
            <w:r>
              <w:rPr>
                <w:sz w:val="20"/>
              </w:rPr>
              <w:br/>
              <w:t xml:space="preserve">Use team planning structures and </w:t>
            </w:r>
            <w:proofErr w:type="spellStart"/>
            <w:r>
              <w:rPr>
                <w:sz w:val="20"/>
              </w:rPr>
              <w:t>prioritse</w:t>
            </w:r>
            <w:proofErr w:type="spellEnd"/>
            <w:r>
              <w:rPr>
                <w:sz w:val="20"/>
              </w:rPr>
              <w:t xml:space="preserve"> time for staff to collaboratively plan units of work with a focus on differentiation</w:t>
            </w:r>
            <w:r>
              <w:rPr>
                <w:sz w:val="20"/>
              </w:rPr>
              <w:br/>
              <w:t>At an individual level we will:</w:t>
            </w:r>
            <w:r>
              <w:rPr>
                <w:sz w:val="20"/>
              </w:rPr>
              <w:br/>
              <w:t>Establish a small group tutoring programs</w:t>
            </w:r>
            <w:r>
              <w:rPr>
                <w:sz w:val="20"/>
              </w:rPr>
              <w:br/>
              <w:t>Plan whole school professional learning on differentiation</w:t>
            </w:r>
            <w:r>
              <w:rPr>
                <w:sz w:val="20"/>
              </w:rPr>
              <w:br/>
            </w:r>
            <w:proofErr w:type="spellStart"/>
            <w:r>
              <w:rPr>
                <w:sz w:val="20"/>
              </w:rPr>
              <w:t>Prioritise</w:t>
            </w:r>
            <w:proofErr w:type="spellEnd"/>
            <w:r>
              <w:rPr>
                <w:sz w:val="20"/>
              </w:rPr>
              <w:t xml:space="preserve"> time for teachers to discuss and adapt strategies working for individual students</w:t>
            </w:r>
            <w:r>
              <w:rPr>
                <w:sz w:val="20"/>
              </w:rPr>
              <w:br/>
              <w:t>Build staff capacity to understand and implement IEPs</w:t>
            </w:r>
            <w:r>
              <w:rPr>
                <w:sz w:val="20"/>
              </w:rPr>
              <w:br/>
              <w:t xml:space="preserve">Tutor learning Initiative / Hiring of tutors as appropriate </w:t>
            </w:r>
          </w:p>
        </w:tc>
      </w:tr>
      <w:tr w:rsidR="00D57770" w14:paraId="6B812FBB" w14:textId="77777777" w:rsidTr="00A66187">
        <w:trPr>
          <w:trHeight w:val="110"/>
        </w:trPr>
        <w:tc>
          <w:tcPr>
            <w:tcW w:w="3119" w:type="dxa"/>
            <w:gridSpan w:val="2"/>
            <w:shd w:val="clear" w:color="auto" w:fill="D9D9D9" w:themeFill="background1" w:themeFillShade="D9"/>
          </w:tcPr>
          <w:p w14:paraId="2A13BC4C" w14:textId="77777777" w:rsidR="00EE33E8" w:rsidRPr="006C7A56" w:rsidRDefault="00581607" w:rsidP="00DF5AC6">
            <w:pPr>
              <w:pStyle w:val="ESBodyText"/>
              <w:spacing w:after="0"/>
              <w:rPr>
                <w:sz w:val="20"/>
                <w:szCs w:val="24"/>
              </w:rPr>
            </w:pPr>
            <w:r>
              <w:rPr>
                <w:sz w:val="20"/>
                <w:szCs w:val="24"/>
              </w:rPr>
              <w:t>Outcomes</w:t>
            </w:r>
          </w:p>
        </w:tc>
        <w:tc>
          <w:tcPr>
            <w:tcW w:w="11996" w:type="dxa"/>
            <w:gridSpan w:val="4"/>
          </w:tcPr>
          <w:p w14:paraId="522B8B05" w14:textId="77777777" w:rsidR="00EE33E8" w:rsidRPr="006C7A56" w:rsidRDefault="00581607" w:rsidP="00DF5AC6">
            <w:pPr>
              <w:pStyle w:val="ESBodyText"/>
              <w:spacing w:after="0"/>
              <w:rPr>
                <w:sz w:val="20"/>
                <w:szCs w:val="24"/>
              </w:rPr>
            </w:pPr>
            <w:r>
              <w:rPr>
                <w:sz w:val="20"/>
              </w:rPr>
              <w:t>Teachers will confidently and accurately identify student learning needs of their students</w:t>
            </w:r>
            <w:r>
              <w:rPr>
                <w:sz w:val="20"/>
              </w:rPr>
              <w:br/>
              <w:t>PCTs will meet to engage in reflective practice, evaluate and plan curriculum, assessments, lessons</w:t>
            </w:r>
            <w:r>
              <w:rPr>
                <w:sz w:val="20"/>
              </w:rPr>
              <w:br/>
              <w:t>Teachers will consistently and explicitly implement the school’s instructional model</w:t>
            </w:r>
            <w:r>
              <w:rPr>
                <w:sz w:val="20"/>
              </w:rPr>
              <w:br/>
              <w:t>Students will know how lessons are structured and how this supports their learning</w:t>
            </w:r>
            <w:r>
              <w:rPr>
                <w:sz w:val="20"/>
              </w:rPr>
              <w:br/>
              <w:t xml:space="preserve">Teachers will consistently implement the agreed assessment schedule </w:t>
            </w:r>
            <w:r>
              <w:rPr>
                <w:sz w:val="20"/>
              </w:rPr>
              <w:br/>
              <w:t xml:space="preserve">Teacher will provide regular feedback and monitor student progress using data collation processes developed by the SIT  </w:t>
            </w:r>
            <w:r>
              <w:rPr>
                <w:sz w:val="20"/>
              </w:rPr>
              <w:br/>
              <w:t>Students in need of targeted academic support or intervention will be identified and supported</w:t>
            </w:r>
            <w:r>
              <w:rPr>
                <w:sz w:val="20"/>
              </w:rPr>
              <w:br/>
              <w:t>Students will know what their next steps are to progress their learning</w:t>
            </w:r>
          </w:p>
        </w:tc>
      </w:tr>
      <w:tr w:rsidR="00D57770" w14:paraId="75443512" w14:textId="77777777" w:rsidTr="00A66187">
        <w:trPr>
          <w:trHeight w:val="110"/>
        </w:trPr>
        <w:tc>
          <w:tcPr>
            <w:tcW w:w="3119" w:type="dxa"/>
            <w:gridSpan w:val="2"/>
            <w:shd w:val="clear" w:color="auto" w:fill="D9D9D9" w:themeFill="background1" w:themeFillShade="D9"/>
          </w:tcPr>
          <w:p w14:paraId="56110EDF" w14:textId="77777777" w:rsidR="008C7868" w:rsidRPr="006C7A56" w:rsidRDefault="00581607" w:rsidP="00DF5AC6">
            <w:pPr>
              <w:pStyle w:val="ESBodyText"/>
              <w:spacing w:after="0"/>
              <w:rPr>
                <w:sz w:val="20"/>
                <w:szCs w:val="24"/>
              </w:rPr>
            </w:pPr>
            <w:r>
              <w:rPr>
                <w:sz w:val="20"/>
                <w:szCs w:val="24"/>
              </w:rPr>
              <w:t>Success Indicators</w:t>
            </w:r>
          </w:p>
        </w:tc>
        <w:tc>
          <w:tcPr>
            <w:tcW w:w="11996" w:type="dxa"/>
            <w:gridSpan w:val="4"/>
          </w:tcPr>
          <w:p w14:paraId="67745741" w14:textId="77777777" w:rsidR="008C7868" w:rsidRPr="006C7A56" w:rsidRDefault="00581607" w:rsidP="00DF5AC6">
            <w:pPr>
              <w:pStyle w:val="ESBodyText"/>
              <w:spacing w:after="0"/>
              <w:rPr>
                <w:sz w:val="20"/>
                <w:szCs w:val="24"/>
              </w:rPr>
            </w:pPr>
            <w:r>
              <w:rPr>
                <w:sz w:val="20"/>
              </w:rPr>
              <w:t xml:space="preserve">Teachers’ formative assessment data and teacher judgement data </w:t>
            </w:r>
            <w:r>
              <w:rPr>
                <w:sz w:val="20"/>
              </w:rPr>
              <w:br/>
              <w:t>Teacher records and observations of student progress</w:t>
            </w:r>
            <w:r>
              <w:rPr>
                <w:sz w:val="20"/>
              </w:rPr>
              <w:br/>
              <w:t>Classroom observations and learning walks demonstrating take up of professional learning strategies</w:t>
            </w:r>
            <w:r>
              <w:rPr>
                <w:sz w:val="20"/>
              </w:rPr>
              <w:br/>
              <w:t>Documentation and data from formative assessments (Conferencing notes)</w:t>
            </w:r>
            <w:r>
              <w:rPr>
                <w:sz w:val="20"/>
              </w:rPr>
              <w:br/>
              <w:t xml:space="preserve">A documented assessment schedule and evidence of teachers inputting data and moderating assessments </w:t>
            </w:r>
            <w:r>
              <w:rPr>
                <w:sz w:val="20"/>
              </w:rPr>
              <w:br/>
              <w:t>Data collation indicating clearly student progress</w:t>
            </w:r>
            <w:r>
              <w:rPr>
                <w:sz w:val="20"/>
              </w:rPr>
              <w:br/>
              <w:t xml:space="preserve">Data used to identify students for tailored supports </w:t>
            </w:r>
            <w:r>
              <w:rPr>
                <w:sz w:val="20"/>
              </w:rPr>
              <w:br/>
              <w:t>Differentiated resources used in tailored supports</w:t>
            </w:r>
            <w:r>
              <w:rPr>
                <w:sz w:val="20"/>
              </w:rPr>
              <w:br/>
              <w:t>Assessment data and student surveys from intervention groups</w:t>
            </w:r>
            <w:r>
              <w:rPr>
                <w:sz w:val="20"/>
              </w:rPr>
              <w:br/>
              <w:t>Progress against Individual Education Plans</w:t>
            </w:r>
          </w:p>
        </w:tc>
      </w:tr>
      <w:tr w:rsidR="00D57770" w14:paraId="60FAAED5" w14:textId="77777777" w:rsidTr="00A66187">
        <w:trPr>
          <w:trHeight w:val="110"/>
        </w:trPr>
        <w:tc>
          <w:tcPr>
            <w:tcW w:w="3119" w:type="dxa"/>
            <w:gridSpan w:val="2"/>
            <w:shd w:val="clear" w:color="auto" w:fill="D9D9D9" w:themeFill="background1" w:themeFillShade="D9"/>
          </w:tcPr>
          <w:p w14:paraId="54B4F949" w14:textId="77777777" w:rsidR="001427D6" w:rsidRPr="003976A5" w:rsidRDefault="00581607" w:rsidP="00DF5AC6">
            <w:pPr>
              <w:pStyle w:val="ESBodyText"/>
              <w:spacing w:after="0"/>
              <w:rPr>
                <w:sz w:val="20"/>
                <w:szCs w:val="20"/>
              </w:rPr>
            </w:pPr>
            <w:r w:rsidRPr="003976A5">
              <w:rPr>
                <w:color w:val="000000"/>
                <w:sz w:val="20"/>
                <w:szCs w:val="20"/>
              </w:rPr>
              <w:t>Delivery of the annual actions for this KIS</w:t>
            </w:r>
          </w:p>
        </w:tc>
        <w:tc>
          <w:tcPr>
            <w:tcW w:w="11996" w:type="dxa"/>
            <w:gridSpan w:val="4"/>
          </w:tcPr>
          <w:p w14:paraId="3DCC4833" w14:textId="77777777" w:rsidR="001427D6" w:rsidRPr="006C7A56" w:rsidRDefault="00C57B2D" w:rsidP="00DF5AC6">
            <w:pPr>
              <w:pStyle w:val="ESBodyText"/>
              <w:spacing w:after="0"/>
              <w:rPr>
                <w:sz w:val="20"/>
                <w:szCs w:val="24"/>
              </w:rPr>
            </w:pPr>
          </w:p>
        </w:tc>
      </w:tr>
      <w:tr w:rsidR="00D57770" w14:paraId="0935525A" w14:textId="77777777" w:rsidTr="00A66187">
        <w:trPr>
          <w:trHeight w:val="110"/>
        </w:trPr>
        <w:tc>
          <w:tcPr>
            <w:tcW w:w="3119" w:type="dxa"/>
            <w:gridSpan w:val="2"/>
            <w:shd w:val="clear" w:color="auto" w:fill="D9D9D9" w:themeFill="background1" w:themeFillShade="D9"/>
          </w:tcPr>
          <w:p w14:paraId="0C120736" w14:textId="77777777" w:rsidR="001427D6" w:rsidRDefault="00581607" w:rsidP="00DF5AC6">
            <w:pPr>
              <w:pStyle w:val="ESBodyText"/>
              <w:spacing w:after="0"/>
              <w:rPr>
                <w:sz w:val="20"/>
                <w:szCs w:val="24"/>
              </w:rPr>
            </w:pPr>
            <w:r>
              <w:rPr>
                <w:sz w:val="20"/>
                <w:szCs w:val="24"/>
              </w:rPr>
              <w:t>Enablers</w:t>
            </w:r>
          </w:p>
        </w:tc>
        <w:tc>
          <w:tcPr>
            <w:tcW w:w="11996" w:type="dxa"/>
            <w:gridSpan w:val="4"/>
          </w:tcPr>
          <w:p w14:paraId="2AAB5053" w14:textId="77777777" w:rsidR="001427D6" w:rsidRPr="006C7A56" w:rsidRDefault="00C57B2D" w:rsidP="00DF5AC6">
            <w:pPr>
              <w:pStyle w:val="ESBodyText"/>
              <w:spacing w:after="0"/>
              <w:rPr>
                <w:sz w:val="20"/>
                <w:szCs w:val="24"/>
              </w:rPr>
            </w:pPr>
          </w:p>
        </w:tc>
      </w:tr>
      <w:tr w:rsidR="00D57770" w14:paraId="767878E0" w14:textId="77777777" w:rsidTr="00A66187">
        <w:trPr>
          <w:trHeight w:val="110"/>
        </w:trPr>
        <w:tc>
          <w:tcPr>
            <w:tcW w:w="3119" w:type="dxa"/>
            <w:gridSpan w:val="2"/>
            <w:shd w:val="clear" w:color="auto" w:fill="D9D9D9" w:themeFill="background1" w:themeFillShade="D9"/>
          </w:tcPr>
          <w:p w14:paraId="5DA50423" w14:textId="77777777" w:rsidR="001427D6" w:rsidRDefault="00581607" w:rsidP="00DF5AC6">
            <w:pPr>
              <w:pStyle w:val="ESBodyText"/>
              <w:spacing w:after="0"/>
              <w:rPr>
                <w:sz w:val="20"/>
                <w:szCs w:val="24"/>
              </w:rPr>
            </w:pPr>
            <w:r>
              <w:rPr>
                <w:sz w:val="20"/>
                <w:szCs w:val="24"/>
              </w:rPr>
              <w:t>Barriers</w:t>
            </w:r>
          </w:p>
        </w:tc>
        <w:tc>
          <w:tcPr>
            <w:tcW w:w="11996" w:type="dxa"/>
            <w:gridSpan w:val="4"/>
          </w:tcPr>
          <w:p w14:paraId="1E9C8A75" w14:textId="77777777" w:rsidR="001427D6" w:rsidRPr="006C7A56" w:rsidRDefault="00C57B2D" w:rsidP="00DF5AC6">
            <w:pPr>
              <w:pStyle w:val="ESBodyText"/>
              <w:spacing w:after="0"/>
              <w:rPr>
                <w:sz w:val="20"/>
                <w:szCs w:val="24"/>
              </w:rPr>
            </w:pPr>
          </w:p>
        </w:tc>
      </w:tr>
      <w:tr w:rsidR="00D57770" w14:paraId="09DB822C" w14:textId="77777777" w:rsidTr="00A66187">
        <w:trPr>
          <w:trHeight w:val="110"/>
        </w:trPr>
        <w:tc>
          <w:tcPr>
            <w:tcW w:w="3119" w:type="dxa"/>
            <w:gridSpan w:val="2"/>
            <w:shd w:val="clear" w:color="auto" w:fill="D9D9D9" w:themeFill="background1" w:themeFillShade="D9"/>
          </w:tcPr>
          <w:p w14:paraId="06C2296E" w14:textId="77777777" w:rsidR="001427D6" w:rsidRDefault="00581607" w:rsidP="00DF5AC6">
            <w:pPr>
              <w:pStyle w:val="ESBodyText"/>
              <w:spacing w:after="0"/>
              <w:rPr>
                <w:sz w:val="20"/>
                <w:szCs w:val="24"/>
              </w:rPr>
            </w:pPr>
            <w:r>
              <w:rPr>
                <w:sz w:val="20"/>
                <w:szCs w:val="24"/>
              </w:rPr>
              <w:t>Commentary on progress</w:t>
            </w:r>
          </w:p>
        </w:tc>
        <w:tc>
          <w:tcPr>
            <w:tcW w:w="11996" w:type="dxa"/>
            <w:gridSpan w:val="4"/>
          </w:tcPr>
          <w:p w14:paraId="61BC24C5" w14:textId="77777777" w:rsidR="001427D6" w:rsidRPr="006C7A56" w:rsidRDefault="00C57B2D" w:rsidP="00DF5AC6">
            <w:pPr>
              <w:pStyle w:val="ESBodyText"/>
              <w:spacing w:after="0"/>
              <w:rPr>
                <w:sz w:val="20"/>
                <w:szCs w:val="24"/>
              </w:rPr>
            </w:pPr>
          </w:p>
        </w:tc>
      </w:tr>
      <w:tr w:rsidR="00D57770" w14:paraId="02117495" w14:textId="77777777" w:rsidTr="00A66187">
        <w:trPr>
          <w:trHeight w:val="110"/>
        </w:trPr>
        <w:tc>
          <w:tcPr>
            <w:tcW w:w="3119" w:type="dxa"/>
            <w:gridSpan w:val="2"/>
            <w:shd w:val="clear" w:color="auto" w:fill="D9D9D9" w:themeFill="background1" w:themeFillShade="D9"/>
          </w:tcPr>
          <w:p w14:paraId="451D74FA" w14:textId="77777777" w:rsidR="001427D6" w:rsidRDefault="00581607" w:rsidP="00DF5AC6">
            <w:pPr>
              <w:pStyle w:val="ESBodyText"/>
              <w:spacing w:after="0"/>
              <w:rPr>
                <w:sz w:val="20"/>
                <w:szCs w:val="24"/>
              </w:rPr>
            </w:pPr>
            <w:r>
              <w:rPr>
                <w:sz w:val="20"/>
                <w:szCs w:val="24"/>
              </w:rPr>
              <w:t>Future planning</w:t>
            </w:r>
          </w:p>
        </w:tc>
        <w:tc>
          <w:tcPr>
            <w:tcW w:w="11996" w:type="dxa"/>
            <w:gridSpan w:val="4"/>
          </w:tcPr>
          <w:p w14:paraId="161D6DFE" w14:textId="77777777" w:rsidR="001427D6" w:rsidRPr="006C7A56" w:rsidRDefault="00C57B2D" w:rsidP="00DF5AC6">
            <w:pPr>
              <w:pStyle w:val="ESBodyText"/>
              <w:spacing w:after="0"/>
              <w:rPr>
                <w:sz w:val="20"/>
                <w:szCs w:val="24"/>
              </w:rPr>
            </w:pPr>
          </w:p>
        </w:tc>
      </w:tr>
      <w:tr w:rsidR="00D57770" w14:paraId="7C05C2D4" w14:textId="77777777" w:rsidTr="00A66187">
        <w:trPr>
          <w:trHeight w:val="110"/>
        </w:trPr>
        <w:tc>
          <w:tcPr>
            <w:tcW w:w="3119" w:type="dxa"/>
            <w:gridSpan w:val="2"/>
            <w:shd w:val="clear" w:color="auto" w:fill="D9D9D9" w:themeFill="background1" w:themeFillShade="D9"/>
          </w:tcPr>
          <w:p w14:paraId="72B21A4B" w14:textId="77777777" w:rsidR="006701CC" w:rsidRDefault="00581607" w:rsidP="00DF5AC6">
            <w:pPr>
              <w:pStyle w:val="ESBodyText"/>
              <w:spacing w:after="0"/>
              <w:rPr>
                <w:sz w:val="20"/>
                <w:szCs w:val="24"/>
              </w:rPr>
            </w:pPr>
            <w:r>
              <w:rPr>
                <w:sz w:val="20"/>
                <w:szCs w:val="24"/>
              </w:rPr>
              <w:t>OPTIONAL: Upload Evidence</w:t>
            </w:r>
          </w:p>
        </w:tc>
        <w:tc>
          <w:tcPr>
            <w:tcW w:w="11996" w:type="dxa"/>
            <w:gridSpan w:val="4"/>
          </w:tcPr>
          <w:p w14:paraId="35A7A8DC" w14:textId="77777777" w:rsidR="006701CC" w:rsidRPr="006C7A56" w:rsidRDefault="00C57B2D" w:rsidP="00DF5AC6">
            <w:pPr>
              <w:pStyle w:val="ESBodyText"/>
              <w:spacing w:after="0"/>
              <w:rPr>
                <w:sz w:val="20"/>
                <w:szCs w:val="24"/>
              </w:rPr>
            </w:pPr>
          </w:p>
        </w:tc>
      </w:tr>
      <w:tr w:rsidR="00D57770" w14:paraId="4D61F7CF" w14:textId="77777777" w:rsidTr="00A66187">
        <w:trPr>
          <w:trHeight w:val="549"/>
        </w:trPr>
        <w:tc>
          <w:tcPr>
            <w:tcW w:w="2689" w:type="dxa"/>
            <w:shd w:val="clear" w:color="auto" w:fill="D9D9D9" w:themeFill="background1" w:themeFillShade="D9"/>
          </w:tcPr>
          <w:p w14:paraId="04104717" w14:textId="77777777" w:rsidR="008C7868" w:rsidRPr="006C7A56" w:rsidRDefault="00581607"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14:paraId="7F83EB6F" w14:textId="77777777" w:rsidR="008C7868" w:rsidRPr="006C7A56" w:rsidRDefault="00581607" w:rsidP="00DF5AC6">
            <w:pPr>
              <w:pStyle w:val="Heading3"/>
              <w:spacing w:before="0" w:after="0"/>
              <w:rPr>
                <w:szCs w:val="24"/>
              </w:rPr>
            </w:pPr>
            <w:r>
              <w:rPr>
                <w:szCs w:val="24"/>
              </w:rPr>
              <w:t>Activity</w:t>
            </w:r>
          </w:p>
        </w:tc>
        <w:tc>
          <w:tcPr>
            <w:tcW w:w="3686" w:type="dxa"/>
            <w:shd w:val="clear" w:color="auto" w:fill="D9D9D9" w:themeFill="background1" w:themeFillShade="D9"/>
          </w:tcPr>
          <w:p w14:paraId="02EBF65E" w14:textId="77777777" w:rsidR="008C7868" w:rsidRPr="006C7A56" w:rsidRDefault="00581607" w:rsidP="00DF5AC6">
            <w:pPr>
              <w:pStyle w:val="Heading3"/>
              <w:spacing w:before="0" w:after="0"/>
              <w:rPr>
                <w:szCs w:val="24"/>
              </w:rPr>
            </w:pPr>
            <w:r>
              <w:rPr>
                <w:szCs w:val="24"/>
              </w:rPr>
              <w:t>Who</w:t>
            </w:r>
          </w:p>
        </w:tc>
        <w:tc>
          <w:tcPr>
            <w:tcW w:w="2238" w:type="dxa"/>
            <w:shd w:val="clear" w:color="auto" w:fill="D9D9D9" w:themeFill="background1" w:themeFillShade="D9"/>
          </w:tcPr>
          <w:p w14:paraId="31571D23" w14:textId="77777777" w:rsidR="008C7868" w:rsidRPr="006C7A56" w:rsidRDefault="00581607" w:rsidP="00DF5AC6">
            <w:pPr>
              <w:pStyle w:val="Heading3"/>
              <w:spacing w:before="0" w:after="0"/>
              <w:rPr>
                <w:szCs w:val="24"/>
              </w:rPr>
            </w:pPr>
            <w:r>
              <w:rPr>
                <w:szCs w:val="24"/>
              </w:rPr>
              <w:t>When</w:t>
            </w:r>
          </w:p>
        </w:tc>
        <w:tc>
          <w:tcPr>
            <w:tcW w:w="2250" w:type="dxa"/>
            <w:shd w:val="clear" w:color="auto" w:fill="D9D9D9" w:themeFill="background1" w:themeFillShade="D9"/>
          </w:tcPr>
          <w:p w14:paraId="760588E7" w14:textId="77777777" w:rsidR="008C7868" w:rsidRPr="006C7A56" w:rsidRDefault="00581607" w:rsidP="00DF5AC6">
            <w:pPr>
              <w:pStyle w:val="Heading3"/>
              <w:spacing w:before="0" w:after="0"/>
              <w:rPr>
                <w:szCs w:val="24"/>
              </w:rPr>
            </w:pPr>
            <w:r>
              <w:rPr>
                <w:szCs w:val="24"/>
              </w:rPr>
              <w:t>Percentage complete</w:t>
            </w:r>
          </w:p>
        </w:tc>
      </w:tr>
      <w:tr w:rsidR="00D57770" w14:paraId="78AC3AA2" w14:textId="77777777" w:rsidTr="00A66187">
        <w:trPr>
          <w:trHeight w:val="20"/>
        </w:trPr>
        <w:tc>
          <w:tcPr>
            <w:tcW w:w="2689" w:type="dxa"/>
          </w:tcPr>
          <w:p w14:paraId="426C9DA3" w14:textId="77777777" w:rsidR="008C7868" w:rsidRPr="006C7A56" w:rsidRDefault="00581607" w:rsidP="00DF5AC6">
            <w:pPr>
              <w:pStyle w:val="ESBodyText"/>
              <w:spacing w:after="0"/>
              <w:rPr>
                <w:sz w:val="20"/>
                <w:szCs w:val="24"/>
              </w:rPr>
            </w:pPr>
            <w:r>
              <w:rPr>
                <w:sz w:val="20"/>
              </w:rPr>
              <w:t>Activity 1</w:t>
            </w:r>
          </w:p>
        </w:tc>
        <w:tc>
          <w:tcPr>
            <w:tcW w:w="4252" w:type="dxa"/>
            <w:gridSpan w:val="2"/>
          </w:tcPr>
          <w:p w14:paraId="5BE83D18" w14:textId="77777777" w:rsidR="008C7868" w:rsidRPr="006C7A56" w:rsidRDefault="00581607" w:rsidP="00DF5AC6">
            <w:pPr>
              <w:pStyle w:val="ESBodyText"/>
              <w:spacing w:after="0"/>
              <w:rPr>
                <w:sz w:val="20"/>
                <w:szCs w:val="24"/>
              </w:rPr>
            </w:pPr>
            <w:r>
              <w:rPr>
                <w:sz w:val="20"/>
              </w:rPr>
              <w:t>Establish resourcing for individual and tailored support programs</w:t>
            </w:r>
          </w:p>
        </w:tc>
        <w:tc>
          <w:tcPr>
            <w:tcW w:w="3686" w:type="dxa"/>
          </w:tcPr>
          <w:p w14:paraId="777CBB79"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07311788" w14:textId="77777777" w:rsidR="008C7868" w:rsidRPr="006C7A56" w:rsidRDefault="00581607" w:rsidP="00DF5AC6">
            <w:pPr>
              <w:pStyle w:val="ESBodyText"/>
              <w:spacing w:after="0"/>
              <w:rPr>
                <w:sz w:val="20"/>
                <w:szCs w:val="24"/>
              </w:rPr>
            </w:pPr>
            <w:r>
              <w:rPr>
                <w:sz w:val="20"/>
              </w:rPr>
              <w:t>from:</w:t>
            </w:r>
            <w:r>
              <w:rPr>
                <w:sz w:val="20"/>
              </w:rPr>
              <w:br/>
              <w:t>Term 1</w:t>
            </w:r>
          </w:p>
          <w:p w14:paraId="01607894" w14:textId="77777777" w:rsidR="00D57770" w:rsidRDefault="00581607">
            <w:r>
              <w:rPr>
                <w:sz w:val="20"/>
              </w:rPr>
              <w:t>to:</w:t>
            </w:r>
            <w:r>
              <w:rPr>
                <w:sz w:val="20"/>
              </w:rPr>
              <w:br/>
              <w:t>Term 4</w:t>
            </w:r>
          </w:p>
        </w:tc>
        <w:tc>
          <w:tcPr>
            <w:tcW w:w="2250" w:type="dxa"/>
          </w:tcPr>
          <w:p w14:paraId="6CFE73C5" w14:textId="77777777" w:rsidR="008C7868" w:rsidRPr="006C7A56" w:rsidRDefault="00581607" w:rsidP="00DF5AC6">
            <w:pPr>
              <w:pStyle w:val="ESBodyText"/>
              <w:spacing w:after="0"/>
              <w:rPr>
                <w:sz w:val="20"/>
                <w:szCs w:val="24"/>
              </w:rPr>
            </w:pPr>
            <w:r>
              <w:rPr>
                <w:color w:val="AF272F"/>
                <w:sz w:val="20"/>
              </w:rPr>
              <w:t>0%</w:t>
            </w:r>
          </w:p>
        </w:tc>
      </w:tr>
      <w:tr w:rsidR="00D57770" w14:paraId="174DC2C4" w14:textId="77777777" w:rsidTr="00A66187">
        <w:trPr>
          <w:trHeight w:val="20"/>
        </w:trPr>
        <w:tc>
          <w:tcPr>
            <w:tcW w:w="2689" w:type="dxa"/>
          </w:tcPr>
          <w:p w14:paraId="02525E27" w14:textId="77777777" w:rsidR="008C7868" w:rsidRPr="006C7A56" w:rsidRDefault="00581607" w:rsidP="00DF5AC6">
            <w:pPr>
              <w:pStyle w:val="ESBodyText"/>
              <w:spacing w:after="0"/>
              <w:rPr>
                <w:sz w:val="20"/>
                <w:szCs w:val="24"/>
              </w:rPr>
            </w:pPr>
            <w:r>
              <w:rPr>
                <w:sz w:val="20"/>
              </w:rPr>
              <w:t>Activity 2</w:t>
            </w:r>
          </w:p>
        </w:tc>
        <w:tc>
          <w:tcPr>
            <w:tcW w:w="4252" w:type="dxa"/>
            <w:gridSpan w:val="2"/>
          </w:tcPr>
          <w:p w14:paraId="2CF2B70A" w14:textId="77777777" w:rsidR="008C7868" w:rsidRPr="006C7A56" w:rsidRDefault="00581607" w:rsidP="00DF5AC6">
            <w:pPr>
              <w:pStyle w:val="ESBodyText"/>
              <w:spacing w:after="0"/>
              <w:rPr>
                <w:sz w:val="20"/>
                <w:szCs w:val="24"/>
              </w:rPr>
            </w:pPr>
            <w:r>
              <w:rPr>
                <w:sz w:val="20"/>
              </w:rPr>
              <w:t xml:space="preserve">Schedule and </w:t>
            </w:r>
            <w:proofErr w:type="spellStart"/>
            <w:r>
              <w:rPr>
                <w:sz w:val="20"/>
              </w:rPr>
              <w:t>organise</w:t>
            </w:r>
            <w:proofErr w:type="spellEnd"/>
            <w:r>
              <w:rPr>
                <w:sz w:val="20"/>
              </w:rPr>
              <w:t xml:space="preserve"> professional development on instructional practices and teaching and learning. </w:t>
            </w:r>
          </w:p>
        </w:tc>
        <w:tc>
          <w:tcPr>
            <w:tcW w:w="3686" w:type="dxa"/>
          </w:tcPr>
          <w:p w14:paraId="7664CF4D"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1471B78F" w14:textId="77777777" w:rsidR="00D57770" w:rsidRDefault="00581607">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699BA2B7" w14:textId="77777777" w:rsidR="008C7868" w:rsidRPr="006C7A56" w:rsidRDefault="00581607" w:rsidP="00DF5AC6">
            <w:pPr>
              <w:pStyle w:val="ESBodyText"/>
              <w:spacing w:after="0"/>
              <w:rPr>
                <w:sz w:val="20"/>
                <w:szCs w:val="24"/>
              </w:rPr>
            </w:pPr>
            <w:r>
              <w:rPr>
                <w:sz w:val="20"/>
              </w:rPr>
              <w:t>from:</w:t>
            </w:r>
            <w:r>
              <w:rPr>
                <w:sz w:val="20"/>
              </w:rPr>
              <w:br/>
              <w:t>Term 1</w:t>
            </w:r>
          </w:p>
          <w:p w14:paraId="12BE4869" w14:textId="77777777" w:rsidR="00D57770" w:rsidRDefault="00581607">
            <w:r>
              <w:rPr>
                <w:sz w:val="20"/>
              </w:rPr>
              <w:t>to:</w:t>
            </w:r>
            <w:r>
              <w:rPr>
                <w:sz w:val="20"/>
              </w:rPr>
              <w:br/>
              <w:t>Term 4</w:t>
            </w:r>
          </w:p>
        </w:tc>
        <w:tc>
          <w:tcPr>
            <w:tcW w:w="2250" w:type="dxa"/>
          </w:tcPr>
          <w:p w14:paraId="28EC9646" w14:textId="77777777" w:rsidR="008C7868" w:rsidRPr="006C7A56" w:rsidRDefault="00581607" w:rsidP="00DF5AC6">
            <w:pPr>
              <w:pStyle w:val="ESBodyText"/>
              <w:spacing w:after="0"/>
              <w:rPr>
                <w:sz w:val="20"/>
                <w:szCs w:val="24"/>
              </w:rPr>
            </w:pPr>
            <w:r>
              <w:rPr>
                <w:color w:val="AF272F"/>
                <w:sz w:val="20"/>
              </w:rPr>
              <w:t>0%</w:t>
            </w:r>
          </w:p>
        </w:tc>
      </w:tr>
      <w:tr w:rsidR="00D57770" w14:paraId="404B64C1" w14:textId="77777777" w:rsidTr="00A66187">
        <w:trPr>
          <w:trHeight w:val="20"/>
        </w:trPr>
        <w:tc>
          <w:tcPr>
            <w:tcW w:w="2689" w:type="dxa"/>
          </w:tcPr>
          <w:p w14:paraId="1D3589AF" w14:textId="77777777" w:rsidR="008C7868" w:rsidRPr="006C7A56" w:rsidRDefault="00581607" w:rsidP="00DF5AC6">
            <w:pPr>
              <w:pStyle w:val="ESBodyText"/>
              <w:spacing w:after="0"/>
              <w:rPr>
                <w:sz w:val="20"/>
                <w:szCs w:val="24"/>
              </w:rPr>
            </w:pPr>
            <w:r>
              <w:rPr>
                <w:sz w:val="20"/>
              </w:rPr>
              <w:t>Activity 3</w:t>
            </w:r>
          </w:p>
        </w:tc>
        <w:tc>
          <w:tcPr>
            <w:tcW w:w="4252" w:type="dxa"/>
            <w:gridSpan w:val="2"/>
          </w:tcPr>
          <w:p w14:paraId="29EFC60F" w14:textId="77777777" w:rsidR="008C7868" w:rsidRPr="006C7A56" w:rsidRDefault="00581607" w:rsidP="00DF5AC6">
            <w:pPr>
              <w:pStyle w:val="ESBodyText"/>
              <w:spacing w:after="0"/>
              <w:rPr>
                <w:sz w:val="20"/>
                <w:szCs w:val="24"/>
              </w:rPr>
            </w:pPr>
            <w:r>
              <w:rPr>
                <w:sz w:val="20"/>
              </w:rPr>
              <w:t xml:space="preserve">Schedule and </w:t>
            </w:r>
            <w:proofErr w:type="spellStart"/>
            <w:r>
              <w:rPr>
                <w:sz w:val="20"/>
              </w:rPr>
              <w:t>organise</w:t>
            </w:r>
            <w:proofErr w:type="spellEnd"/>
            <w:r>
              <w:rPr>
                <w:sz w:val="20"/>
              </w:rPr>
              <w:t xml:space="preserve"> professional learning on formative assessment and collecting, </w:t>
            </w:r>
            <w:proofErr w:type="spellStart"/>
            <w:r>
              <w:rPr>
                <w:sz w:val="20"/>
              </w:rPr>
              <w:t>analysing</w:t>
            </w:r>
            <w:proofErr w:type="spellEnd"/>
            <w:r>
              <w:rPr>
                <w:sz w:val="20"/>
              </w:rPr>
              <w:t>, responding to and monitoring data throughout the year.</w:t>
            </w:r>
          </w:p>
        </w:tc>
        <w:tc>
          <w:tcPr>
            <w:tcW w:w="3686" w:type="dxa"/>
          </w:tcPr>
          <w:p w14:paraId="6E8DEBDD"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559E62E3" w14:textId="77777777" w:rsidR="00D57770" w:rsidRDefault="00581607">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384483FE" w14:textId="77777777" w:rsidR="008C7868" w:rsidRPr="006C7A56" w:rsidRDefault="00581607" w:rsidP="00DF5AC6">
            <w:pPr>
              <w:pStyle w:val="ESBodyText"/>
              <w:spacing w:after="0"/>
              <w:rPr>
                <w:sz w:val="20"/>
                <w:szCs w:val="24"/>
              </w:rPr>
            </w:pPr>
            <w:r>
              <w:rPr>
                <w:sz w:val="20"/>
              </w:rPr>
              <w:t>from:</w:t>
            </w:r>
            <w:r>
              <w:rPr>
                <w:sz w:val="20"/>
              </w:rPr>
              <w:br/>
              <w:t>Term 1</w:t>
            </w:r>
          </w:p>
          <w:p w14:paraId="378885D5" w14:textId="77777777" w:rsidR="00D57770" w:rsidRDefault="00581607">
            <w:r>
              <w:rPr>
                <w:sz w:val="20"/>
              </w:rPr>
              <w:t>to:</w:t>
            </w:r>
            <w:r>
              <w:rPr>
                <w:sz w:val="20"/>
              </w:rPr>
              <w:br/>
              <w:t>Term 4</w:t>
            </w:r>
          </w:p>
        </w:tc>
        <w:tc>
          <w:tcPr>
            <w:tcW w:w="2250" w:type="dxa"/>
          </w:tcPr>
          <w:p w14:paraId="0B831F10" w14:textId="77777777" w:rsidR="008C7868" w:rsidRPr="006C7A56" w:rsidRDefault="00581607" w:rsidP="00DF5AC6">
            <w:pPr>
              <w:pStyle w:val="ESBodyText"/>
              <w:spacing w:after="0"/>
              <w:rPr>
                <w:sz w:val="20"/>
                <w:szCs w:val="24"/>
              </w:rPr>
            </w:pPr>
            <w:r>
              <w:rPr>
                <w:color w:val="AF272F"/>
                <w:sz w:val="20"/>
              </w:rPr>
              <w:t>0%</w:t>
            </w:r>
          </w:p>
        </w:tc>
      </w:tr>
      <w:tr w:rsidR="00D57770" w14:paraId="383D3F95" w14:textId="77777777" w:rsidTr="00A66187">
        <w:trPr>
          <w:trHeight w:val="20"/>
        </w:trPr>
        <w:tc>
          <w:tcPr>
            <w:tcW w:w="2689" w:type="dxa"/>
          </w:tcPr>
          <w:p w14:paraId="276525F1" w14:textId="77777777" w:rsidR="008C7868" w:rsidRPr="006C7A56" w:rsidRDefault="00581607" w:rsidP="00DF5AC6">
            <w:pPr>
              <w:pStyle w:val="ESBodyText"/>
              <w:spacing w:after="0"/>
              <w:rPr>
                <w:sz w:val="20"/>
                <w:szCs w:val="24"/>
              </w:rPr>
            </w:pPr>
            <w:r>
              <w:rPr>
                <w:sz w:val="20"/>
              </w:rPr>
              <w:t>Activity 4</w:t>
            </w:r>
          </w:p>
        </w:tc>
        <w:tc>
          <w:tcPr>
            <w:tcW w:w="4252" w:type="dxa"/>
            <w:gridSpan w:val="2"/>
          </w:tcPr>
          <w:p w14:paraId="6E6D629E" w14:textId="77777777" w:rsidR="008C7868" w:rsidRPr="006C7A56" w:rsidRDefault="00581607" w:rsidP="00DF5AC6">
            <w:pPr>
              <w:pStyle w:val="ESBodyText"/>
              <w:spacing w:after="0"/>
              <w:rPr>
                <w:sz w:val="20"/>
                <w:szCs w:val="24"/>
              </w:rPr>
            </w:pPr>
            <w:r>
              <w:rPr>
                <w:sz w:val="20"/>
              </w:rPr>
              <w:t xml:space="preserve">Establish criteria for identifying students requiring individual and tailored support </w:t>
            </w:r>
          </w:p>
        </w:tc>
        <w:tc>
          <w:tcPr>
            <w:tcW w:w="3686" w:type="dxa"/>
          </w:tcPr>
          <w:p w14:paraId="756D3FF5"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7B3B7DE1" w14:textId="77777777" w:rsidR="00D57770" w:rsidRDefault="00581607">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345925E3" w14:textId="77777777" w:rsidR="008C7868" w:rsidRPr="006C7A56" w:rsidRDefault="00581607" w:rsidP="00DF5AC6">
            <w:pPr>
              <w:pStyle w:val="ESBodyText"/>
              <w:spacing w:after="0"/>
              <w:rPr>
                <w:sz w:val="20"/>
                <w:szCs w:val="24"/>
              </w:rPr>
            </w:pPr>
            <w:r>
              <w:rPr>
                <w:sz w:val="20"/>
              </w:rPr>
              <w:t>from:</w:t>
            </w:r>
            <w:r>
              <w:rPr>
                <w:sz w:val="20"/>
              </w:rPr>
              <w:br/>
              <w:t>Term 1</w:t>
            </w:r>
          </w:p>
          <w:p w14:paraId="5B0F46C3" w14:textId="77777777" w:rsidR="00D57770" w:rsidRDefault="00581607">
            <w:r>
              <w:rPr>
                <w:sz w:val="20"/>
              </w:rPr>
              <w:t>to:</w:t>
            </w:r>
            <w:r>
              <w:rPr>
                <w:sz w:val="20"/>
              </w:rPr>
              <w:br/>
              <w:t>Term 4</w:t>
            </w:r>
          </w:p>
        </w:tc>
        <w:tc>
          <w:tcPr>
            <w:tcW w:w="2250" w:type="dxa"/>
          </w:tcPr>
          <w:p w14:paraId="741A83C0" w14:textId="77777777" w:rsidR="008C7868" w:rsidRPr="006C7A56" w:rsidRDefault="00581607" w:rsidP="00DF5AC6">
            <w:pPr>
              <w:pStyle w:val="ESBodyText"/>
              <w:spacing w:after="0"/>
              <w:rPr>
                <w:sz w:val="20"/>
                <w:szCs w:val="24"/>
              </w:rPr>
            </w:pPr>
            <w:r>
              <w:rPr>
                <w:color w:val="AF272F"/>
                <w:sz w:val="20"/>
              </w:rPr>
              <w:t>0%</w:t>
            </w:r>
          </w:p>
        </w:tc>
      </w:tr>
      <w:tr w:rsidR="00D57770" w14:paraId="7FBC0FB7" w14:textId="77777777" w:rsidTr="00A66187">
        <w:trPr>
          <w:trHeight w:val="20"/>
        </w:trPr>
        <w:tc>
          <w:tcPr>
            <w:tcW w:w="2689" w:type="dxa"/>
          </w:tcPr>
          <w:p w14:paraId="20BD0116" w14:textId="77777777" w:rsidR="008C7868" w:rsidRPr="006C7A56" w:rsidRDefault="00581607" w:rsidP="00DF5AC6">
            <w:pPr>
              <w:pStyle w:val="ESBodyText"/>
              <w:spacing w:after="0"/>
              <w:rPr>
                <w:sz w:val="20"/>
                <w:szCs w:val="24"/>
              </w:rPr>
            </w:pPr>
            <w:r>
              <w:rPr>
                <w:sz w:val="20"/>
              </w:rPr>
              <w:t>Activity 5</w:t>
            </w:r>
          </w:p>
        </w:tc>
        <w:tc>
          <w:tcPr>
            <w:tcW w:w="4252" w:type="dxa"/>
            <w:gridSpan w:val="2"/>
          </w:tcPr>
          <w:p w14:paraId="0DDF6730" w14:textId="77777777" w:rsidR="008C7868" w:rsidRPr="006C7A56" w:rsidRDefault="00581607" w:rsidP="00DF5AC6">
            <w:pPr>
              <w:pStyle w:val="ESBodyText"/>
              <w:spacing w:after="0"/>
              <w:rPr>
                <w:sz w:val="20"/>
                <w:szCs w:val="24"/>
              </w:rPr>
            </w:pPr>
            <w:r>
              <w:rPr>
                <w:sz w:val="20"/>
              </w:rPr>
              <w:t>Establish processes/structures for collecting and monitoring school-wide data</w:t>
            </w:r>
          </w:p>
        </w:tc>
        <w:tc>
          <w:tcPr>
            <w:tcW w:w="3686" w:type="dxa"/>
          </w:tcPr>
          <w:p w14:paraId="4E8646C5"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1055E576" w14:textId="77777777" w:rsidR="008C7868" w:rsidRPr="006C7A56" w:rsidRDefault="00581607" w:rsidP="00DF5AC6">
            <w:pPr>
              <w:pStyle w:val="ESBodyText"/>
              <w:spacing w:after="0"/>
              <w:rPr>
                <w:sz w:val="20"/>
                <w:szCs w:val="24"/>
              </w:rPr>
            </w:pPr>
            <w:r>
              <w:rPr>
                <w:sz w:val="20"/>
              </w:rPr>
              <w:t>from:</w:t>
            </w:r>
            <w:r>
              <w:rPr>
                <w:sz w:val="20"/>
              </w:rPr>
              <w:br/>
              <w:t>Term 1</w:t>
            </w:r>
          </w:p>
          <w:p w14:paraId="4A5096F0" w14:textId="77777777" w:rsidR="00D57770" w:rsidRDefault="00581607">
            <w:r>
              <w:rPr>
                <w:sz w:val="20"/>
              </w:rPr>
              <w:t>to:</w:t>
            </w:r>
            <w:r>
              <w:rPr>
                <w:sz w:val="20"/>
              </w:rPr>
              <w:br/>
              <w:t>Term 4</w:t>
            </w:r>
          </w:p>
        </w:tc>
        <w:tc>
          <w:tcPr>
            <w:tcW w:w="2250" w:type="dxa"/>
          </w:tcPr>
          <w:p w14:paraId="10BB6270" w14:textId="77777777" w:rsidR="008C7868" w:rsidRPr="006C7A56" w:rsidRDefault="00581607" w:rsidP="00DF5AC6">
            <w:pPr>
              <w:pStyle w:val="ESBodyText"/>
              <w:spacing w:after="0"/>
              <w:rPr>
                <w:sz w:val="20"/>
                <w:szCs w:val="24"/>
              </w:rPr>
            </w:pPr>
            <w:r>
              <w:rPr>
                <w:color w:val="AF272F"/>
                <w:sz w:val="20"/>
              </w:rPr>
              <w:t>0%</w:t>
            </w:r>
          </w:p>
        </w:tc>
      </w:tr>
      <w:tr w:rsidR="00D57770" w14:paraId="2607D320" w14:textId="77777777" w:rsidTr="00A66187">
        <w:trPr>
          <w:trHeight w:val="15"/>
        </w:trPr>
        <w:tc>
          <w:tcPr>
            <w:tcW w:w="3119" w:type="dxa"/>
            <w:gridSpan w:val="2"/>
            <w:shd w:val="clear" w:color="auto" w:fill="F47721"/>
          </w:tcPr>
          <w:p w14:paraId="6CB3E60D" w14:textId="77777777" w:rsidR="008C7868" w:rsidRPr="006C7A56" w:rsidRDefault="00581607" w:rsidP="005E270E">
            <w:pPr>
              <w:pStyle w:val="Heading3"/>
              <w:spacing w:before="0" w:after="0"/>
              <w:rPr>
                <w:szCs w:val="24"/>
              </w:rPr>
            </w:pPr>
            <w:r>
              <w:rPr>
                <w:szCs w:val="24"/>
              </w:rPr>
              <w:t>KIS 1.b</w:t>
            </w:r>
          </w:p>
          <w:p w14:paraId="4C8D6341" w14:textId="77777777" w:rsidR="00D57770" w:rsidRDefault="00581607">
            <w:r>
              <w:rPr>
                <w:sz w:val="20"/>
              </w:rPr>
              <w:t>Health and wellbeing</w:t>
            </w:r>
          </w:p>
        </w:tc>
        <w:tc>
          <w:tcPr>
            <w:tcW w:w="11996" w:type="dxa"/>
            <w:gridSpan w:val="4"/>
            <w:shd w:val="clear" w:color="auto" w:fill="F47721"/>
          </w:tcPr>
          <w:p w14:paraId="6725890E" w14:textId="77777777" w:rsidR="008C7868" w:rsidRPr="00FE3D5C" w:rsidRDefault="00581607" w:rsidP="00DF5AC6">
            <w:pPr>
              <w:pStyle w:val="ESBodyText"/>
              <w:spacing w:after="0"/>
              <w:rPr>
                <w:sz w:val="20"/>
                <w:szCs w:val="24"/>
              </w:rPr>
            </w:pPr>
            <w:r>
              <w:rPr>
                <w:sz w:val="20"/>
              </w:rPr>
              <w:t>Happy, active and healthy kids priority</w:t>
            </w:r>
          </w:p>
        </w:tc>
      </w:tr>
      <w:tr w:rsidR="00D57770" w14:paraId="7D91B4D4" w14:textId="77777777" w:rsidTr="00A66187">
        <w:trPr>
          <w:trHeight w:val="263"/>
        </w:trPr>
        <w:tc>
          <w:tcPr>
            <w:tcW w:w="3119" w:type="dxa"/>
            <w:gridSpan w:val="2"/>
            <w:shd w:val="clear" w:color="auto" w:fill="D9D9D9" w:themeFill="background1" w:themeFillShade="D9"/>
          </w:tcPr>
          <w:p w14:paraId="153B41D4" w14:textId="77777777" w:rsidR="008C7868" w:rsidRPr="006C7A56" w:rsidRDefault="00581607" w:rsidP="00DF5AC6">
            <w:pPr>
              <w:pStyle w:val="ESBodyText"/>
              <w:spacing w:after="0"/>
              <w:rPr>
                <w:sz w:val="20"/>
                <w:szCs w:val="24"/>
              </w:rPr>
            </w:pPr>
            <w:r w:rsidRPr="006C7A56">
              <w:rPr>
                <w:sz w:val="20"/>
                <w:szCs w:val="24"/>
              </w:rPr>
              <w:t>Actions</w:t>
            </w:r>
          </w:p>
        </w:tc>
        <w:tc>
          <w:tcPr>
            <w:tcW w:w="11996" w:type="dxa"/>
            <w:gridSpan w:val="4"/>
          </w:tcPr>
          <w:p w14:paraId="1D591545" w14:textId="77777777" w:rsidR="008C7868" w:rsidRPr="006C7A56" w:rsidRDefault="00581607" w:rsidP="00DF5AC6">
            <w:pPr>
              <w:pStyle w:val="ESBodyText"/>
              <w:spacing w:after="0"/>
              <w:rPr>
                <w:sz w:val="20"/>
                <w:szCs w:val="24"/>
              </w:rPr>
            </w:pPr>
            <w:r>
              <w:rPr>
                <w:sz w:val="20"/>
              </w:rPr>
              <w:t>Establish a whole school approach to social-emotional learning or belonging and engagement</w:t>
            </w:r>
            <w:r>
              <w:rPr>
                <w:sz w:val="20"/>
              </w:rPr>
              <w:br/>
              <w:t>Ensure all students can re-engage in all forms of the arts, including music, dance, drama and visual arts</w:t>
            </w:r>
            <w:r>
              <w:rPr>
                <w:sz w:val="20"/>
              </w:rPr>
              <w:br/>
              <w:t>Establish an agreed approach to monitoring and responding to student wellbeing concerns</w:t>
            </w:r>
            <w:r>
              <w:rPr>
                <w:sz w:val="20"/>
              </w:rPr>
              <w:br/>
              <w:t xml:space="preserve">Target counselling for individual students with acute needs (consider resourcing for the wellbeing team) </w:t>
            </w:r>
            <w:r>
              <w:rPr>
                <w:sz w:val="20"/>
              </w:rPr>
              <w:br/>
              <w:t>Establish mentoring sessions from positive role models focused on self-awareness, self-management, problem solving and social skill</w:t>
            </w:r>
          </w:p>
        </w:tc>
      </w:tr>
      <w:tr w:rsidR="00D57770" w14:paraId="1897C634" w14:textId="77777777" w:rsidTr="00A66187">
        <w:trPr>
          <w:trHeight w:val="110"/>
        </w:trPr>
        <w:tc>
          <w:tcPr>
            <w:tcW w:w="3119" w:type="dxa"/>
            <w:gridSpan w:val="2"/>
            <w:shd w:val="clear" w:color="auto" w:fill="D9D9D9" w:themeFill="background1" w:themeFillShade="D9"/>
          </w:tcPr>
          <w:p w14:paraId="59D33521" w14:textId="77777777" w:rsidR="00EE33E8" w:rsidRPr="006C7A56" w:rsidRDefault="00581607" w:rsidP="00DF5AC6">
            <w:pPr>
              <w:pStyle w:val="ESBodyText"/>
              <w:spacing w:after="0"/>
              <w:rPr>
                <w:sz w:val="20"/>
                <w:szCs w:val="24"/>
              </w:rPr>
            </w:pPr>
            <w:r>
              <w:rPr>
                <w:sz w:val="20"/>
                <w:szCs w:val="24"/>
              </w:rPr>
              <w:t>Outcomes</w:t>
            </w:r>
          </w:p>
        </w:tc>
        <w:tc>
          <w:tcPr>
            <w:tcW w:w="11996" w:type="dxa"/>
            <w:gridSpan w:val="4"/>
          </w:tcPr>
          <w:p w14:paraId="16AA269B" w14:textId="77777777" w:rsidR="00EE33E8" w:rsidRPr="006C7A56" w:rsidRDefault="00581607" w:rsidP="00DF5AC6">
            <w:pPr>
              <w:pStyle w:val="ESBodyText"/>
              <w:spacing w:after="0"/>
              <w:rPr>
                <w:sz w:val="20"/>
                <w:szCs w:val="24"/>
              </w:rPr>
            </w:pPr>
            <w:r>
              <w:rPr>
                <w:sz w:val="20"/>
              </w:rPr>
              <w:t>Teachers, leaders and the school community will share a common understanding of the whole school approach to wellbeing</w:t>
            </w:r>
            <w:r>
              <w:rPr>
                <w:sz w:val="20"/>
              </w:rPr>
              <w:br/>
              <w:t>Teachers and leaders will integrate social-emotional learning into school practice, policies and programs</w:t>
            </w:r>
            <w:r>
              <w:rPr>
                <w:sz w:val="20"/>
              </w:rPr>
              <w:br/>
              <w:t>At-risk students will be identified and receive targeted support in a timely manner</w:t>
            </w:r>
            <w:r>
              <w:rPr>
                <w:sz w:val="20"/>
              </w:rPr>
              <w:br/>
              <w:t>Students will have strong relationships with peers</w:t>
            </w:r>
            <w:r>
              <w:rPr>
                <w:sz w:val="20"/>
              </w:rPr>
              <w:br/>
              <w:t xml:space="preserve">Students with acute needs will receive </w:t>
            </w:r>
            <w:proofErr w:type="spellStart"/>
            <w:r>
              <w:rPr>
                <w:sz w:val="20"/>
              </w:rPr>
              <w:t>individualised</w:t>
            </w:r>
            <w:proofErr w:type="spellEnd"/>
            <w:r>
              <w:rPr>
                <w:sz w:val="20"/>
              </w:rPr>
              <w:t xml:space="preserve"> support with regular monitoring and student support group meetings (with parents) where appropriate</w:t>
            </w:r>
            <w:r>
              <w:rPr>
                <w:sz w:val="20"/>
              </w:rPr>
              <w:br/>
              <w:t>Students will experience more success in classes</w:t>
            </w:r>
          </w:p>
        </w:tc>
      </w:tr>
      <w:tr w:rsidR="00D57770" w14:paraId="58F37AB6" w14:textId="77777777" w:rsidTr="00A66187">
        <w:trPr>
          <w:trHeight w:val="110"/>
        </w:trPr>
        <w:tc>
          <w:tcPr>
            <w:tcW w:w="3119" w:type="dxa"/>
            <w:gridSpan w:val="2"/>
            <w:shd w:val="clear" w:color="auto" w:fill="D9D9D9" w:themeFill="background1" w:themeFillShade="D9"/>
          </w:tcPr>
          <w:p w14:paraId="119B6DB8" w14:textId="77777777" w:rsidR="008C7868" w:rsidRPr="006C7A56" w:rsidRDefault="00581607" w:rsidP="00DF5AC6">
            <w:pPr>
              <w:pStyle w:val="ESBodyText"/>
              <w:spacing w:after="0"/>
              <w:rPr>
                <w:sz w:val="20"/>
                <w:szCs w:val="24"/>
              </w:rPr>
            </w:pPr>
            <w:r>
              <w:rPr>
                <w:sz w:val="20"/>
                <w:szCs w:val="24"/>
              </w:rPr>
              <w:t>Success Indicators</w:t>
            </w:r>
          </w:p>
        </w:tc>
        <w:tc>
          <w:tcPr>
            <w:tcW w:w="11996" w:type="dxa"/>
            <w:gridSpan w:val="4"/>
          </w:tcPr>
          <w:p w14:paraId="12CCE17F" w14:textId="77777777" w:rsidR="008C7868" w:rsidRPr="006C7A56" w:rsidRDefault="00581607" w:rsidP="00DF5AC6">
            <w:pPr>
              <w:pStyle w:val="ESBodyText"/>
              <w:spacing w:after="0"/>
              <w:rPr>
                <w:sz w:val="20"/>
                <w:szCs w:val="24"/>
              </w:rPr>
            </w:pPr>
            <w:r>
              <w:rPr>
                <w:sz w:val="20"/>
              </w:rPr>
              <w:t>Students engagement in wellbeing programs (feedback, participation, classroom observations)</w:t>
            </w:r>
            <w:r>
              <w:rPr>
                <w:sz w:val="20"/>
              </w:rPr>
              <w:br/>
              <w:t>Documentation of referrals and communication processes regarding monitoring and escalating wellbeing concerns</w:t>
            </w:r>
            <w:r>
              <w:rPr>
                <w:sz w:val="20"/>
              </w:rPr>
              <w:br/>
              <w:t>Teacher reports of student wellbeing concerns</w:t>
            </w:r>
            <w:r>
              <w:rPr>
                <w:sz w:val="20"/>
              </w:rPr>
              <w:br/>
              <w:t xml:space="preserve">Data used to identify students in need of targeted support </w:t>
            </w:r>
          </w:p>
        </w:tc>
      </w:tr>
      <w:tr w:rsidR="00D57770" w14:paraId="6AE90457" w14:textId="77777777" w:rsidTr="00A66187">
        <w:trPr>
          <w:trHeight w:val="110"/>
        </w:trPr>
        <w:tc>
          <w:tcPr>
            <w:tcW w:w="3119" w:type="dxa"/>
            <w:gridSpan w:val="2"/>
            <w:shd w:val="clear" w:color="auto" w:fill="D9D9D9" w:themeFill="background1" w:themeFillShade="D9"/>
          </w:tcPr>
          <w:p w14:paraId="0FB76D17" w14:textId="77777777" w:rsidR="001427D6" w:rsidRPr="003976A5" w:rsidRDefault="00581607" w:rsidP="00DF5AC6">
            <w:pPr>
              <w:pStyle w:val="ESBodyText"/>
              <w:spacing w:after="0"/>
              <w:rPr>
                <w:sz w:val="20"/>
                <w:szCs w:val="20"/>
              </w:rPr>
            </w:pPr>
            <w:r w:rsidRPr="003976A5">
              <w:rPr>
                <w:color w:val="000000"/>
                <w:sz w:val="20"/>
                <w:szCs w:val="20"/>
              </w:rPr>
              <w:t>Delivery of the annual actions for this KIS</w:t>
            </w:r>
          </w:p>
        </w:tc>
        <w:tc>
          <w:tcPr>
            <w:tcW w:w="11996" w:type="dxa"/>
            <w:gridSpan w:val="4"/>
          </w:tcPr>
          <w:p w14:paraId="0AE0BE16" w14:textId="77777777" w:rsidR="001427D6" w:rsidRPr="006C7A56" w:rsidRDefault="00C57B2D" w:rsidP="00DF5AC6">
            <w:pPr>
              <w:pStyle w:val="ESBodyText"/>
              <w:spacing w:after="0"/>
              <w:rPr>
                <w:sz w:val="20"/>
                <w:szCs w:val="24"/>
              </w:rPr>
            </w:pPr>
          </w:p>
        </w:tc>
      </w:tr>
      <w:tr w:rsidR="00D57770" w14:paraId="697243C5" w14:textId="77777777" w:rsidTr="00A66187">
        <w:trPr>
          <w:trHeight w:val="110"/>
        </w:trPr>
        <w:tc>
          <w:tcPr>
            <w:tcW w:w="3119" w:type="dxa"/>
            <w:gridSpan w:val="2"/>
            <w:shd w:val="clear" w:color="auto" w:fill="D9D9D9" w:themeFill="background1" w:themeFillShade="D9"/>
          </w:tcPr>
          <w:p w14:paraId="08588036" w14:textId="77777777" w:rsidR="001427D6" w:rsidRDefault="00581607" w:rsidP="00DF5AC6">
            <w:pPr>
              <w:pStyle w:val="ESBodyText"/>
              <w:spacing w:after="0"/>
              <w:rPr>
                <w:sz w:val="20"/>
                <w:szCs w:val="24"/>
              </w:rPr>
            </w:pPr>
            <w:r>
              <w:rPr>
                <w:sz w:val="20"/>
                <w:szCs w:val="24"/>
              </w:rPr>
              <w:t>Enablers</w:t>
            </w:r>
          </w:p>
        </w:tc>
        <w:tc>
          <w:tcPr>
            <w:tcW w:w="11996" w:type="dxa"/>
            <w:gridSpan w:val="4"/>
          </w:tcPr>
          <w:p w14:paraId="463B3BCF" w14:textId="77777777" w:rsidR="001427D6" w:rsidRPr="006C7A56" w:rsidRDefault="00C57B2D" w:rsidP="00DF5AC6">
            <w:pPr>
              <w:pStyle w:val="ESBodyText"/>
              <w:spacing w:after="0"/>
              <w:rPr>
                <w:sz w:val="20"/>
                <w:szCs w:val="24"/>
              </w:rPr>
            </w:pPr>
          </w:p>
        </w:tc>
      </w:tr>
      <w:tr w:rsidR="00D57770" w14:paraId="38C7A604" w14:textId="77777777" w:rsidTr="00A66187">
        <w:trPr>
          <w:trHeight w:val="110"/>
        </w:trPr>
        <w:tc>
          <w:tcPr>
            <w:tcW w:w="3119" w:type="dxa"/>
            <w:gridSpan w:val="2"/>
            <w:shd w:val="clear" w:color="auto" w:fill="D9D9D9" w:themeFill="background1" w:themeFillShade="D9"/>
          </w:tcPr>
          <w:p w14:paraId="5F9ED905" w14:textId="77777777" w:rsidR="001427D6" w:rsidRDefault="00581607" w:rsidP="00DF5AC6">
            <w:pPr>
              <w:pStyle w:val="ESBodyText"/>
              <w:spacing w:after="0"/>
              <w:rPr>
                <w:sz w:val="20"/>
                <w:szCs w:val="24"/>
              </w:rPr>
            </w:pPr>
            <w:r>
              <w:rPr>
                <w:sz w:val="20"/>
                <w:szCs w:val="24"/>
              </w:rPr>
              <w:t>Barriers</w:t>
            </w:r>
          </w:p>
        </w:tc>
        <w:tc>
          <w:tcPr>
            <w:tcW w:w="11996" w:type="dxa"/>
            <w:gridSpan w:val="4"/>
          </w:tcPr>
          <w:p w14:paraId="6BF889B4" w14:textId="77777777" w:rsidR="001427D6" w:rsidRPr="006C7A56" w:rsidRDefault="00C57B2D" w:rsidP="00DF5AC6">
            <w:pPr>
              <w:pStyle w:val="ESBodyText"/>
              <w:spacing w:after="0"/>
              <w:rPr>
                <w:sz w:val="20"/>
                <w:szCs w:val="24"/>
              </w:rPr>
            </w:pPr>
          </w:p>
        </w:tc>
      </w:tr>
      <w:tr w:rsidR="00D57770" w14:paraId="6AC25BF3" w14:textId="77777777" w:rsidTr="00A66187">
        <w:trPr>
          <w:trHeight w:val="110"/>
        </w:trPr>
        <w:tc>
          <w:tcPr>
            <w:tcW w:w="3119" w:type="dxa"/>
            <w:gridSpan w:val="2"/>
            <w:shd w:val="clear" w:color="auto" w:fill="D9D9D9" w:themeFill="background1" w:themeFillShade="D9"/>
          </w:tcPr>
          <w:p w14:paraId="5E38C962" w14:textId="77777777" w:rsidR="001427D6" w:rsidRDefault="00581607" w:rsidP="00DF5AC6">
            <w:pPr>
              <w:pStyle w:val="ESBodyText"/>
              <w:spacing w:after="0"/>
              <w:rPr>
                <w:sz w:val="20"/>
                <w:szCs w:val="24"/>
              </w:rPr>
            </w:pPr>
            <w:r>
              <w:rPr>
                <w:sz w:val="20"/>
                <w:szCs w:val="24"/>
              </w:rPr>
              <w:t>Commentary on progress</w:t>
            </w:r>
          </w:p>
        </w:tc>
        <w:tc>
          <w:tcPr>
            <w:tcW w:w="11996" w:type="dxa"/>
            <w:gridSpan w:val="4"/>
          </w:tcPr>
          <w:p w14:paraId="43929DF3" w14:textId="77777777" w:rsidR="001427D6" w:rsidRPr="006C7A56" w:rsidRDefault="00C57B2D" w:rsidP="00DF5AC6">
            <w:pPr>
              <w:pStyle w:val="ESBodyText"/>
              <w:spacing w:after="0"/>
              <w:rPr>
                <w:sz w:val="20"/>
                <w:szCs w:val="24"/>
              </w:rPr>
            </w:pPr>
          </w:p>
        </w:tc>
      </w:tr>
      <w:tr w:rsidR="00D57770" w14:paraId="3CF83556" w14:textId="77777777" w:rsidTr="00A66187">
        <w:trPr>
          <w:trHeight w:val="110"/>
        </w:trPr>
        <w:tc>
          <w:tcPr>
            <w:tcW w:w="3119" w:type="dxa"/>
            <w:gridSpan w:val="2"/>
            <w:shd w:val="clear" w:color="auto" w:fill="D9D9D9" w:themeFill="background1" w:themeFillShade="D9"/>
          </w:tcPr>
          <w:p w14:paraId="3D4E6FF7" w14:textId="77777777" w:rsidR="001427D6" w:rsidRDefault="00581607" w:rsidP="00DF5AC6">
            <w:pPr>
              <w:pStyle w:val="ESBodyText"/>
              <w:spacing w:after="0"/>
              <w:rPr>
                <w:sz w:val="20"/>
                <w:szCs w:val="24"/>
              </w:rPr>
            </w:pPr>
            <w:r>
              <w:rPr>
                <w:sz w:val="20"/>
                <w:szCs w:val="24"/>
              </w:rPr>
              <w:t>Future planning</w:t>
            </w:r>
          </w:p>
        </w:tc>
        <w:tc>
          <w:tcPr>
            <w:tcW w:w="11996" w:type="dxa"/>
            <w:gridSpan w:val="4"/>
          </w:tcPr>
          <w:p w14:paraId="052A25C9" w14:textId="77777777" w:rsidR="001427D6" w:rsidRPr="006C7A56" w:rsidRDefault="00C57B2D" w:rsidP="00DF5AC6">
            <w:pPr>
              <w:pStyle w:val="ESBodyText"/>
              <w:spacing w:after="0"/>
              <w:rPr>
                <w:sz w:val="20"/>
                <w:szCs w:val="24"/>
              </w:rPr>
            </w:pPr>
          </w:p>
        </w:tc>
      </w:tr>
      <w:tr w:rsidR="00D57770" w14:paraId="22178EC3" w14:textId="77777777" w:rsidTr="00A66187">
        <w:trPr>
          <w:trHeight w:val="110"/>
        </w:trPr>
        <w:tc>
          <w:tcPr>
            <w:tcW w:w="3119" w:type="dxa"/>
            <w:gridSpan w:val="2"/>
            <w:shd w:val="clear" w:color="auto" w:fill="D9D9D9" w:themeFill="background1" w:themeFillShade="D9"/>
          </w:tcPr>
          <w:p w14:paraId="1922E941" w14:textId="77777777" w:rsidR="006701CC" w:rsidRDefault="00581607" w:rsidP="00DF5AC6">
            <w:pPr>
              <w:pStyle w:val="ESBodyText"/>
              <w:spacing w:after="0"/>
              <w:rPr>
                <w:sz w:val="20"/>
                <w:szCs w:val="24"/>
              </w:rPr>
            </w:pPr>
            <w:r>
              <w:rPr>
                <w:sz w:val="20"/>
                <w:szCs w:val="24"/>
              </w:rPr>
              <w:t>OPTIONAL: Upload Evidence</w:t>
            </w:r>
          </w:p>
        </w:tc>
        <w:tc>
          <w:tcPr>
            <w:tcW w:w="11996" w:type="dxa"/>
            <w:gridSpan w:val="4"/>
          </w:tcPr>
          <w:p w14:paraId="6B5B2140" w14:textId="77777777" w:rsidR="006701CC" w:rsidRPr="006C7A56" w:rsidRDefault="00C57B2D" w:rsidP="00DF5AC6">
            <w:pPr>
              <w:pStyle w:val="ESBodyText"/>
              <w:spacing w:after="0"/>
              <w:rPr>
                <w:sz w:val="20"/>
                <w:szCs w:val="24"/>
              </w:rPr>
            </w:pPr>
          </w:p>
        </w:tc>
      </w:tr>
      <w:tr w:rsidR="00D57770" w14:paraId="7DD89F25" w14:textId="77777777" w:rsidTr="00A66187">
        <w:trPr>
          <w:trHeight w:val="549"/>
        </w:trPr>
        <w:tc>
          <w:tcPr>
            <w:tcW w:w="2689" w:type="dxa"/>
            <w:shd w:val="clear" w:color="auto" w:fill="D9D9D9" w:themeFill="background1" w:themeFillShade="D9"/>
          </w:tcPr>
          <w:p w14:paraId="7CCC81B6" w14:textId="77777777" w:rsidR="008C7868" w:rsidRPr="006C7A56" w:rsidRDefault="00581607"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14:paraId="4C993022" w14:textId="77777777" w:rsidR="008C7868" w:rsidRPr="006C7A56" w:rsidRDefault="00581607" w:rsidP="00DF5AC6">
            <w:pPr>
              <w:pStyle w:val="Heading3"/>
              <w:spacing w:before="0" w:after="0"/>
              <w:rPr>
                <w:szCs w:val="24"/>
              </w:rPr>
            </w:pPr>
            <w:r>
              <w:rPr>
                <w:szCs w:val="24"/>
              </w:rPr>
              <w:t>Activity</w:t>
            </w:r>
          </w:p>
        </w:tc>
        <w:tc>
          <w:tcPr>
            <w:tcW w:w="3686" w:type="dxa"/>
            <w:shd w:val="clear" w:color="auto" w:fill="D9D9D9" w:themeFill="background1" w:themeFillShade="D9"/>
          </w:tcPr>
          <w:p w14:paraId="2BD85C7F" w14:textId="77777777" w:rsidR="008C7868" w:rsidRPr="006C7A56" w:rsidRDefault="00581607" w:rsidP="00DF5AC6">
            <w:pPr>
              <w:pStyle w:val="Heading3"/>
              <w:spacing w:before="0" w:after="0"/>
              <w:rPr>
                <w:szCs w:val="24"/>
              </w:rPr>
            </w:pPr>
            <w:r>
              <w:rPr>
                <w:szCs w:val="24"/>
              </w:rPr>
              <w:t>Who</w:t>
            </w:r>
          </w:p>
        </w:tc>
        <w:tc>
          <w:tcPr>
            <w:tcW w:w="2238" w:type="dxa"/>
            <w:shd w:val="clear" w:color="auto" w:fill="D9D9D9" w:themeFill="background1" w:themeFillShade="D9"/>
          </w:tcPr>
          <w:p w14:paraId="26614D4E" w14:textId="77777777" w:rsidR="008C7868" w:rsidRPr="006C7A56" w:rsidRDefault="00581607" w:rsidP="00DF5AC6">
            <w:pPr>
              <w:pStyle w:val="Heading3"/>
              <w:spacing w:before="0" w:after="0"/>
              <w:rPr>
                <w:szCs w:val="24"/>
              </w:rPr>
            </w:pPr>
            <w:r>
              <w:rPr>
                <w:szCs w:val="24"/>
              </w:rPr>
              <w:t>When</w:t>
            </w:r>
          </w:p>
        </w:tc>
        <w:tc>
          <w:tcPr>
            <w:tcW w:w="2250" w:type="dxa"/>
            <w:shd w:val="clear" w:color="auto" w:fill="D9D9D9" w:themeFill="background1" w:themeFillShade="D9"/>
          </w:tcPr>
          <w:p w14:paraId="7DDF62A7" w14:textId="77777777" w:rsidR="008C7868" w:rsidRPr="006C7A56" w:rsidRDefault="00581607" w:rsidP="00DF5AC6">
            <w:pPr>
              <w:pStyle w:val="Heading3"/>
              <w:spacing w:before="0" w:after="0"/>
              <w:rPr>
                <w:szCs w:val="24"/>
              </w:rPr>
            </w:pPr>
            <w:r>
              <w:rPr>
                <w:szCs w:val="24"/>
              </w:rPr>
              <w:t>Percentage complete</w:t>
            </w:r>
          </w:p>
        </w:tc>
      </w:tr>
      <w:tr w:rsidR="00D57770" w14:paraId="3D78C1BE" w14:textId="77777777" w:rsidTr="00A66187">
        <w:trPr>
          <w:trHeight w:val="20"/>
        </w:trPr>
        <w:tc>
          <w:tcPr>
            <w:tcW w:w="2689" w:type="dxa"/>
          </w:tcPr>
          <w:p w14:paraId="7A5E3FA8" w14:textId="77777777" w:rsidR="008C7868" w:rsidRPr="006C7A56" w:rsidRDefault="00581607" w:rsidP="00DF5AC6">
            <w:pPr>
              <w:pStyle w:val="ESBodyText"/>
              <w:spacing w:after="0"/>
              <w:rPr>
                <w:sz w:val="20"/>
                <w:szCs w:val="24"/>
              </w:rPr>
            </w:pPr>
            <w:r>
              <w:rPr>
                <w:sz w:val="20"/>
              </w:rPr>
              <w:t>Activity 1</w:t>
            </w:r>
          </w:p>
        </w:tc>
        <w:tc>
          <w:tcPr>
            <w:tcW w:w="4252" w:type="dxa"/>
            <w:gridSpan w:val="2"/>
          </w:tcPr>
          <w:p w14:paraId="0CBCFB8F" w14:textId="77777777" w:rsidR="008C7868" w:rsidRPr="006C7A56" w:rsidRDefault="00581607" w:rsidP="00DF5AC6">
            <w:pPr>
              <w:pStyle w:val="ESBodyText"/>
              <w:spacing w:after="0"/>
              <w:rPr>
                <w:sz w:val="20"/>
                <w:szCs w:val="24"/>
              </w:rPr>
            </w:pPr>
            <w:r>
              <w:rPr>
                <w:sz w:val="20"/>
              </w:rPr>
              <w:t>Provide clarity of roles and responsibility of teachers, education support staff and middle leaders</w:t>
            </w:r>
          </w:p>
        </w:tc>
        <w:tc>
          <w:tcPr>
            <w:tcW w:w="3686" w:type="dxa"/>
          </w:tcPr>
          <w:p w14:paraId="490B433D"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501F4E08" w14:textId="77777777" w:rsidR="008C7868" w:rsidRPr="006C7A56" w:rsidRDefault="00581607" w:rsidP="00DF5AC6">
            <w:pPr>
              <w:pStyle w:val="ESBodyText"/>
              <w:spacing w:after="0"/>
              <w:rPr>
                <w:sz w:val="20"/>
                <w:szCs w:val="24"/>
              </w:rPr>
            </w:pPr>
            <w:r>
              <w:rPr>
                <w:sz w:val="20"/>
              </w:rPr>
              <w:t>from:</w:t>
            </w:r>
            <w:r>
              <w:rPr>
                <w:sz w:val="20"/>
              </w:rPr>
              <w:br/>
              <w:t>Term 1</w:t>
            </w:r>
          </w:p>
          <w:p w14:paraId="5C015EB3" w14:textId="77777777" w:rsidR="00D57770" w:rsidRDefault="00581607">
            <w:r>
              <w:rPr>
                <w:sz w:val="20"/>
              </w:rPr>
              <w:t>to:</w:t>
            </w:r>
            <w:r>
              <w:rPr>
                <w:sz w:val="20"/>
              </w:rPr>
              <w:br/>
              <w:t>Term 1</w:t>
            </w:r>
          </w:p>
        </w:tc>
        <w:tc>
          <w:tcPr>
            <w:tcW w:w="2250" w:type="dxa"/>
          </w:tcPr>
          <w:p w14:paraId="3B9AD20B" w14:textId="77777777" w:rsidR="008C7868" w:rsidRPr="006C7A56" w:rsidRDefault="00581607" w:rsidP="00DF5AC6">
            <w:pPr>
              <w:pStyle w:val="ESBodyText"/>
              <w:spacing w:after="0"/>
              <w:rPr>
                <w:sz w:val="20"/>
                <w:szCs w:val="24"/>
              </w:rPr>
            </w:pPr>
            <w:r>
              <w:rPr>
                <w:color w:val="AF272F"/>
                <w:sz w:val="20"/>
              </w:rPr>
              <w:t>0%</w:t>
            </w:r>
          </w:p>
        </w:tc>
      </w:tr>
      <w:tr w:rsidR="00D57770" w14:paraId="3184D257" w14:textId="77777777" w:rsidTr="00A66187">
        <w:trPr>
          <w:trHeight w:val="20"/>
        </w:trPr>
        <w:tc>
          <w:tcPr>
            <w:tcW w:w="2689" w:type="dxa"/>
          </w:tcPr>
          <w:p w14:paraId="5CAD7661" w14:textId="77777777" w:rsidR="008C7868" w:rsidRPr="006C7A56" w:rsidRDefault="00581607" w:rsidP="00DF5AC6">
            <w:pPr>
              <w:pStyle w:val="ESBodyText"/>
              <w:spacing w:after="0"/>
              <w:rPr>
                <w:sz w:val="20"/>
                <w:szCs w:val="24"/>
              </w:rPr>
            </w:pPr>
            <w:r>
              <w:rPr>
                <w:sz w:val="20"/>
              </w:rPr>
              <w:t>Activity 2</w:t>
            </w:r>
          </w:p>
        </w:tc>
        <w:tc>
          <w:tcPr>
            <w:tcW w:w="4252" w:type="dxa"/>
            <w:gridSpan w:val="2"/>
          </w:tcPr>
          <w:p w14:paraId="05A357B6" w14:textId="77777777" w:rsidR="008C7868" w:rsidRPr="006C7A56" w:rsidRDefault="00581607" w:rsidP="00DF5AC6">
            <w:pPr>
              <w:pStyle w:val="ESBodyText"/>
              <w:spacing w:after="0"/>
              <w:rPr>
                <w:sz w:val="20"/>
                <w:szCs w:val="24"/>
              </w:rPr>
            </w:pPr>
            <w:r>
              <w:rPr>
                <w:sz w:val="20"/>
              </w:rPr>
              <w:t xml:space="preserve">Develop curriculum resources (The </w:t>
            </w:r>
            <w:proofErr w:type="spellStart"/>
            <w:r>
              <w:rPr>
                <w:sz w:val="20"/>
              </w:rPr>
              <w:t>Resillience</w:t>
            </w:r>
            <w:proofErr w:type="spellEnd"/>
            <w:r>
              <w:rPr>
                <w:sz w:val="20"/>
              </w:rPr>
              <w:t xml:space="preserve"> Project) which reflect wellbeing and social-emotional learning focus</w:t>
            </w:r>
          </w:p>
        </w:tc>
        <w:tc>
          <w:tcPr>
            <w:tcW w:w="3686" w:type="dxa"/>
          </w:tcPr>
          <w:p w14:paraId="666886E1"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530B548E" w14:textId="77777777" w:rsidR="008C7868" w:rsidRPr="006C7A56" w:rsidRDefault="00581607" w:rsidP="00DF5AC6">
            <w:pPr>
              <w:pStyle w:val="ESBodyText"/>
              <w:spacing w:after="0"/>
              <w:rPr>
                <w:sz w:val="20"/>
                <w:szCs w:val="24"/>
              </w:rPr>
            </w:pPr>
            <w:r>
              <w:rPr>
                <w:sz w:val="20"/>
              </w:rPr>
              <w:t>from:</w:t>
            </w:r>
            <w:r>
              <w:rPr>
                <w:sz w:val="20"/>
              </w:rPr>
              <w:br/>
              <w:t>Term 1</w:t>
            </w:r>
          </w:p>
          <w:p w14:paraId="74B7BE39" w14:textId="77777777" w:rsidR="00D57770" w:rsidRDefault="00581607">
            <w:r>
              <w:rPr>
                <w:sz w:val="20"/>
              </w:rPr>
              <w:t>to:</w:t>
            </w:r>
            <w:r>
              <w:rPr>
                <w:sz w:val="20"/>
              </w:rPr>
              <w:br/>
              <w:t>Term 4</w:t>
            </w:r>
          </w:p>
        </w:tc>
        <w:tc>
          <w:tcPr>
            <w:tcW w:w="2250" w:type="dxa"/>
          </w:tcPr>
          <w:p w14:paraId="48098D76" w14:textId="77777777" w:rsidR="008C7868" w:rsidRPr="006C7A56" w:rsidRDefault="00581607" w:rsidP="00DF5AC6">
            <w:pPr>
              <w:pStyle w:val="ESBodyText"/>
              <w:spacing w:after="0"/>
              <w:rPr>
                <w:sz w:val="20"/>
                <w:szCs w:val="24"/>
              </w:rPr>
            </w:pPr>
            <w:r>
              <w:rPr>
                <w:color w:val="AF272F"/>
                <w:sz w:val="20"/>
              </w:rPr>
              <w:t>0%</w:t>
            </w:r>
          </w:p>
        </w:tc>
      </w:tr>
      <w:tr w:rsidR="00D57770" w14:paraId="50B2E12F" w14:textId="77777777" w:rsidTr="00A66187">
        <w:trPr>
          <w:trHeight w:val="20"/>
        </w:trPr>
        <w:tc>
          <w:tcPr>
            <w:tcW w:w="2689" w:type="dxa"/>
          </w:tcPr>
          <w:p w14:paraId="4F8631B7" w14:textId="77777777" w:rsidR="008C7868" w:rsidRPr="006C7A56" w:rsidRDefault="00581607" w:rsidP="00DF5AC6">
            <w:pPr>
              <w:pStyle w:val="ESBodyText"/>
              <w:spacing w:after="0"/>
              <w:rPr>
                <w:sz w:val="20"/>
                <w:szCs w:val="24"/>
              </w:rPr>
            </w:pPr>
            <w:r>
              <w:rPr>
                <w:sz w:val="20"/>
              </w:rPr>
              <w:t>Activity 3</w:t>
            </w:r>
          </w:p>
        </w:tc>
        <w:tc>
          <w:tcPr>
            <w:tcW w:w="4252" w:type="dxa"/>
            <w:gridSpan w:val="2"/>
          </w:tcPr>
          <w:p w14:paraId="6A2E18B6" w14:textId="77777777" w:rsidR="008C7868" w:rsidRPr="006C7A56" w:rsidRDefault="00581607" w:rsidP="00DF5AC6">
            <w:pPr>
              <w:pStyle w:val="ESBodyText"/>
              <w:spacing w:after="0"/>
              <w:rPr>
                <w:sz w:val="20"/>
                <w:szCs w:val="24"/>
              </w:rPr>
            </w:pPr>
            <w:r>
              <w:rPr>
                <w:sz w:val="20"/>
              </w:rPr>
              <w:t xml:space="preserve">Hold professional learning for teachers implementing The </w:t>
            </w:r>
            <w:proofErr w:type="spellStart"/>
            <w:r>
              <w:rPr>
                <w:sz w:val="20"/>
              </w:rPr>
              <w:t>Resillience</w:t>
            </w:r>
            <w:proofErr w:type="spellEnd"/>
            <w:r>
              <w:rPr>
                <w:sz w:val="20"/>
              </w:rPr>
              <w:t xml:space="preserve"> Project as an approach to wellbeing</w:t>
            </w:r>
          </w:p>
        </w:tc>
        <w:tc>
          <w:tcPr>
            <w:tcW w:w="3686" w:type="dxa"/>
          </w:tcPr>
          <w:p w14:paraId="0576F927"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40410A62" w14:textId="77777777" w:rsidR="008C7868" w:rsidRPr="006C7A56" w:rsidRDefault="00581607" w:rsidP="00DF5AC6">
            <w:pPr>
              <w:pStyle w:val="ESBodyText"/>
              <w:spacing w:after="0"/>
              <w:rPr>
                <w:sz w:val="20"/>
                <w:szCs w:val="24"/>
              </w:rPr>
            </w:pPr>
            <w:r>
              <w:rPr>
                <w:sz w:val="20"/>
              </w:rPr>
              <w:t>from:</w:t>
            </w:r>
            <w:r>
              <w:rPr>
                <w:sz w:val="20"/>
              </w:rPr>
              <w:br/>
              <w:t>Term 1</w:t>
            </w:r>
          </w:p>
          <w:p w14:paraId="1A383ACE" w14:textId="77777777" w:rsidR="00D57770" w:rsidRDefault="00581607">
            <w:r>
              <w:rPr>
                <w:sz w:val="20"/>
              </w:rPr>
              <w:t>to:</w:t>
            </w:r>
            <w:r>
              <w:rPr>
                <w:sz w:val="20"/>
              </w:rPr>
              <w:br/>
              <w:t>Term 4</w:t>
            </w:r>
          </w:p>
        </w:tc>
        <w:tc>
          <w:tcPr>
            <w:tcW w:w="2250" w:type="dxa"/>
          </w:tcPr>
          <w:p w14:paraId="7A34A535" w14:textId="77777777" w:rsidR="008C7868" w:rsidRPr="006C7A56" w:rsidRDefault="00581607" w:rsidP="00DF5AC6">
            <w:pPr>
              <w:pStyle w:val="ESBodyText"/>
              <w:spacing w:after="0"/>
              <w:rPr>
                <w:sz w:val="20"/>
                <w:szCs w:val="24"/>
              </w:rPr>
            </w:pPr>
            <w:r>
              <w:rPr>
                <w:color w:val="AF272F"/>
                <w:sz w:val="20"/>
              </w:rPr>
              <w:t>0%</w:t>
            </w:r>
          </w:p>
        </w:tc>
      </w:tr>
      <w:tr w:rsidR="00D57770" w14:paraId="128C5618" w14:textId="77777777" w:rsidTr="00A66187">
        <w:trPr>
          <w:trHeight w:val="15"/>
        </w:trPr>
        <w:tc>
          <w:tcPr>
            <w:tcW w:w="3119" w:type="dxa"/>
            <w:gridSpan w:val="2"/>
            <w:shd w:val="clear" w:color="auto" w:fill="AF96B4"/>
          </w:tcPr>
          <w:p w14:paraId="79759685" w14:textId="77777777" w:rsidR="008C7868" w:rsidRPr="006C7A56" w:rsidRDefault="00581607" w:rsidP="005E270E">
            <w:pPr>
              <w:pStyle w:val="Heading3"/>
              <w:spacing w:before="0" w:after="0"/>
              <w:rPr>
                <w:szCs w:val="24"/>
              </w:rPr>
            </w:pPr>
            <w:r>
              <w:rPr>
                <w:szCs w:val="24"/>
              </w:rPr>
              <w:t>KIS 1.c</w:t>
            </w:r>
          </w:p>
          <w:p w14:paraId="2F1C7357" w14:textId="77777777" w:rsidR="00D57770" w:rsidRDefault="00581607">
            <w:r>
              <w:rPr>
                <w:sz w:val="20"/>
              </w:rPr>
              <w:t>Building communities</w:t>
            </w:r>
          </w:p>
        </w:tc>
        <w:tc>
          <w:tcPr>
            <w:tcW w:w="11996" w:type="dxa"/>
            <w:gridSpan w:val="4"/>
            <w:shd w:val="clear" w:color="auto" w:fill="AF96B4"/>
          </w:tcPr>
          <w:p w14:paraId="7181905E" w14:textId="77777777" w:rsidR="008C7868" w:rsidRPr="00FE3D5C" w:rsidRDefault="00581607" w:rsidP="00DF5AC6">
            <w:pPr>
              <w:pStyle w:val="ESBodyText"/>
              <w:spacing w:after="0"/>
              <w:rPr>
                <w:sz w:val="20"/>
                <w:szCs w:val="24"/>
              </w:rPr>
            </w:pPr>
            <w:r>
              <w:rPr>
                <w:sz w:val="20"/>
              </w:rPr>
              <w:t>Connected schools priority</w:t>
            </w:r>
          </w:p>
        </w:tc>
      </w:tr>
      <w:tr w:rsidR="00D57770" w14:paraId="07EC6325" w14:textId="77777777" w:rsidTr="00A66187">
        <w:trPr>
          <w:trHeight w:val="263"/>
        </w:trPr>
        <w:tc>
          <w:tcPr>
            <w:tcW w:w="3119" w:type="dxa"/>
            <w:gridSpan w:val="2"/>
            <w:shd w:val="clear" w:color="auto" w:fill="D9D9D9" w:themeFill="background1" w:themeFillShade="D9"/>
          </w:tcPr>
          <w:p w14:paraId="2CCF9895" w14:textId="77777777" w:rsidR="008C7868" w:rsidRPr="006C7A56" w:rsidRDefault="00581607" w:rsidP="00DF5AC6">
            <w:pPr>
              <w:pStyle w:val="ESBodyText"/>
              <w:spacing w:after="0"/>
              <w:rPr>
                <w:sz w:val="20"/>
                <w:szCs w:val="24"/>
              </w:rPr>
            </w:pPr>
            <w:r w:rsidRPr="006C7A56">
              <w:rPr>
                <w:sz w:val="20"/>
                <w:szCs w:val="24"/>
              </w:rPr>
              <w:t>Actions</w:t>
            </w:r>
          </w:p>
        </w:tc>
        <w:tc>
          <w:tcPr>
            <w:tcW w:w="11996" w:type="dxa"/>
            <w:gridSpan w:val="4"/>
          </w:tcPr>
          <w:p w14:paraId="331D5902" w14:textId="77777777" w:rsidR="008C7868" w:rsidRPr="006C7A56" w:rsidRDefault="00581607" w:rsidP="00DF5AC6">
            <w:pPr>
              <w:pStyle w:val="ESBodyText"/>
              <w:spacing w:after="0"/>
              <w:rPr>
                <w:sz w:val="20"/>
                <w:szCs w:val="24"/>
              </w:rPr>
            </w:pPr>
            <w:r>
              <w:rPr>
                <w:sz w:val="20"/>
              </w:rPr>
              <w:t xml:space="preserve">Plan for school facilities and grounds works that will mean every school is a great place to learn </w:t>
            </w:r>
            <w:r>
              <w:rPr>
                <w:sz w:val="20"/>
              </w:rPr>
              <w:br/>
              <w:t>Engage in PLCs/PLTs to foster collaboration, build collective efficacy and build digital learning pedagogy</w:t>
            </w:r>
            <w:r>
              <w:rPr>
                <w:sz w:val="20"/>
              </w:rPr>
              <w:br/>
              <w:t xml:space="preserve">Ensure the benefits of digital learning continue to be available to every student </w:t>
            </w:r>
            <w:r>
              <w:rPr>
                <w:sz w:val="20"/>
              </w:rPr>
              <w:br/>
              <w:t>Ensure that the wider community are involved in learning activities and given opportunities to engage with the school</w:t>
            </w:r>
            <w:r>
              <w:rPr>
                <w:sz w:val="20"/>
              </w:rPr>
              <w:br/>
              <w:t>Continue to facilitate learning walks and professional development for other schools that wish to see the workshop model in action</w:t>
            </w:r>
          </w:p>
        </w:tc>
      </w:tr>
      <w:tr w:rsidR="00D57770" w14:paraId="2FA9CB55" w14:textId="77777777" w:rsidTr="00A66187">
        <w:trPr>
          <w:trHeight w:val="110"/>
        </w:trPr>
        <w:tc>
          <w:tcPr>
            <w:tcW w:w="3119" w:type="dxa"/>
            <w:gridSpan w:val="2"/>
            <w:shd w:val="clear" w:color="auto" w:fill="D9D9D9" w:themeFill="background1" w:themeFillShade="D9"/>
          </w:tcPr>
          <w:p w14:paraId="12A42583" w14:textId="77777777" w:rsidR="00EE33E8" w:rsidRPr="006C7A56" w:rsidRDefault="00581607" w:rsidP="00DF5AC6">
            <w:pPr>
              <w:pStyle w:val="ESBodyText"/>
              <w:spacing w:after="0"/>
              <w:rPr>
                <w:sz w:val="20"/>
                <w:szCs w:val="24"/>
              </w:rPr>
            </w:pPr>
            <w:r>
              <w:rPr>
                <w:sz w:val="20"/>
                <w:szCs w:val="24"/>
              </w:rPr>
              <w:t>Outcomes</w:t>
            </w:r>
          </w:p>
        </w:tc>
        <w:tc>
          <w:tcPr>
            <w:tcW w:w="11996" w:type="dxa"/>
            <w:gridSpan w:val="4"/>
          </w:tcPr>
          <w:p w14:paraId="3E3FC65E" w14:textId="77777777" w:rsidR="00EE33E8" w:rsidRPr="006C7A56" w:rsidRDefault="00581607" w:rsidP="00DF5AC6">
            <w:pPr>
              <w:pStyle w:val="ESBodyText"/>
              <w:spacing w:after="0"/>
              <w:rPr>
                <w:sz w:val="20"/>
                <w:szCs w:val="24"/>
              </w:rPr>
            </w:pPr>
            <w:r>
              <w:rPr>
                <w:sz w:val="20"/>
              </w:rPr>
              <w:t xml:space="preserve">The wider community will feel welcome in the school and regularly use school facilities </w:t>
            </w:r>
            <w:r>
              <w:rPr>
                <w:sz w:val="20"/>
              </w:rPr>
              <w:br/>
              <w:t>Students will feel connected to their school and have positive attitudes to attendance</w:t>
            </w:r>
            <w:r>
              <w:rPr>
                <w:sz w:val="20"/>
              </w:rPr>
              <w:br/>
              <w:t>All students will be connected to resources and learning opportunities</w:t>
            </w:r>
          </w:p>
        </w:tc>
      </w:tr>
      <w:tr w:rsidR="00D57770" w14:paraId="1839370E" w14:textId="77777777" w:rsidTr="00A66187">
        <w:trPr>
          <w:trHeight w:val="110"/>
        </w:trPr>
        <w:tc>
          <w:tcPr>
            <w:tcW w:w="3119" w:type="dxa"/>
            <w:gridSpan w:val="2"/>
            <w:shd w:val="clear" w:color="auto" w:fill="D9D9D9" w:themeFill="background1" w:themeFillShade="D9"/>
          </w:tcPr>
          <w:p w14:paraId="1FEA44C9" w14:textId="77777777" w:rsidR="008C7868" w:rsidRPr="006C7A56" w:rsidRDefault="00581607" w:rsidP="00DF5AC6">
            <w:pPr>
              <w:pStyle w:val="ESBodyText"/>
              <w:spacing w:after="0"/>
              <w:rPr>
                <w:sz w:val="20"/>
                <w:szCs w:val="24"/>
              </w:rPr>
            </w:pPr>
            <w:r>
              <w:rPr>
                <w:sz w:val="20"/>
                <w:szCs w:val="24"/>
              </w:rPr>
              <w:t>Success Indicators</w:t>
            </w:r>
          </w:p>
        </w:tc>
        <w:tc>
          <w:tcPr>
            <w:tcW w:w="11996" w:type="dxa"/>
            <w:gridSpan w:val="4"/>
          </w:tcPr>
          <w:p w14:paraId="795DA2BD" w14:textId="77777777" w:rsidR="008C7868" w:rsidRPr="006C7A56" w:rsidRDefault="00581607" w:rsidP="00DF5AC6">
            <w:pPr>
              <w:pStyle w:val="ESBodyText"/>
              <w:spacing w:after="0"/>
              <w:rPr>
                <w:sz w:val="20"/>
                <w:szCs w:val="24"/>
              </w:rPr>
            </w:pPr>
            <w:r>
              <w:rPr>
                <w:sz w:val="20"/>
              </w:rPr>
              <w:t xml:space="preserve">Whole school surveys (SSS, </w:t>
            </w:r>
            <w:proofErr w:type="spellStart"/>
            <w:r>
              <w:rPr>
                <w:sz w:val="20"/>
              </w:rPr>
              <w:t>AToSS</w:t>
            </w:r>
            <w:proofErr w:type="spellEnd"/>
            <w:r>
              <w:rPr>
                <w:sz w:val="20"/>
              </w:rPr>
              <w:t xml:space="preserve">) </w:t>
            </w:r>
            <w:r>
              <w:rPr>
                <w:sz w:val="20"/>
              </w:rPr>
              <w:br/>
              <w:t>Student perception and survey data</w:t>
            </w:r>
            <w:r>
              <w:rPr>
                <w:sz w:val="20"/>
              </w:rPr>
              <w:br/>
              <w:t xml:space="preserve">Parent Opinion Surveys and staff Opinion Surveys </w:t>
            </w:r>
          </w:p>
        </w:tc>
      </w:tr>
      <w:tr w:rsidR="00D57770" w14:paraId="7F4FC961" w14:textId="77777777" w:rsidTr="00A66187">
        <w:trPr>
          <w:trHeight w:val="110"/>
        </w:trPr>
        <w:tc>
          <w:tcPr>
            <w:tcW w:w="3119" w:type="dxa"/>
            <w:gridSpan w:val="2"/>
            <w:shd w:val="clear" w:color="auto" w:fill="D9D9D9" w:themeFill="background1" w:themeFillShade="D9"/>
          </w:tcPr>
          <w:p w14:paraId="6601DA71" w14:textId="77777777" w:rsidR="001427D6" w:rsidRPr="003976A5" w:rsidRDefault="00581607" w:rsidP="00DF5AC6">
            <w:pPr>
              <w:pStyle w:val="ESBodyText"/>
              <w:spacing w:after="0"/>
              <w:rPr>
                <w:sz w:val="20"/>
                <w:szCs w:val="20"/>
              </w:rPr>
            </w:pPr>
            <w:r w:rsidRPr="003976A5">
              <w:rPr>
                <w:color w:val="000000"/>
                <w:sz w:val="20"/>
                <w:szCs w:val="20"/>
              </w:rPr>
              <w:t>Delivery of the annual actions for this KIS</w:t>
            </w:r>
          </w:p>
        </w:tc>
        <w:tc>
          <w:tcPr>
            <w:tcW w:w="11996" w:type="dxa"/>
            <w:gridSpan w:val="4"/>
          </w:tcPr>
          <w:p w14:paraId="70261064" w14:textId="77777777" w:rsidR="001427D6" w:rsidRPr="006C7A56" w:rsidRDefault="00C57B2D" w:rsidP="00DF5AC6">
            <w:pPr>
              <w:pStyle w:val="ESBodyText"/>
              <w:spacing w:after="0"/>
              <w:rPr>
                <w:sz w:val="20"/>
                <w:szCs w:val="24"/>
              </w:rPr>
            </w:pPr>
          </w:p>
        </w:tc>
      </w:tr>
      <w:tr w:rsidR="00D57770" w14:paraId="02629B81" w14:textId="77777777" w:rsidTr="00A66187">
        <w:trPr>
          <w:trHeight w:val="110"/>
        </w:trPr>
        <w:tc>
          <w:tcPr>
            <w:tcW w:w="3119" w:type="dxa"/>
            <w:gridSpan w:val="2"/>
            <w:shd w:val="clear" w:color="auto" w:fill="D9D9D9" w:themeFill="background1" w:themeFillShade="D9"/>
          </w:tcPr>
          <w:p w14:paraId="32ED9496" w14:textId="77777777" w:rsidR="001427D6" w:rsidRDefault="00581607" w:rsidP="00DF5AC6">
            <w:pPr>
              <w:pStyle w:val="ESBodyText"/>
              <w:spacing w:after="0"/>
              <w:rPr>
                <w:sz w:val="20"/>
                <w:szCs w:val="24"/>
              </w:rPr>
            </w:pPr>
            <w:r>
              <w:rPr>
                <w:sz w:val="20"/>
                <w:szCs w:val="24"/>
              </w:rPr>
              <w:t>Enablers</w:t>
            </w:r>
          </w:p>
        </w:tc>
        <w:tc>
          <w:tcPr>
            <w:tcW w:w="11996" w:type="dxa"/>
            <w:gridSpan w:val="4"/>
          </w:tcPr>
          <w:p w14:paraId="5F6A0C31" w14:textId="77777777" w:rsidR="001427D6" w:rsidRPr="006C7A56" w:rsidRDefault="00C57B2D" w:rsidP="00DF5AC6">
            <w:pPr>
              <w:pStyle w:val="ESBodyText"/>
              <w:spacing w:after="0"/>
              <w:rPr>
                <w:sz w:val="20"/>
                <w:szCs w:val="24"/>
              </w:rPr>
            </w:pPr>
          </w:p>
        </w:tc>
      </w:tr>
      <w:tr w:rsidR="00D57770" w14:paraId="31142C52" w14:textId="77777777" w:rsidTr="00A66187">
        <w:trPr>
          <w:trHeight w:val="110"/>
        </w:trPr>
        <w:tc>
          <w:tcPr>
            <w:tcW w:w="3119" w:type="dxa"/>
            <w:gridSpan w:val="2"/>
            <w:shd w:val="clear" w:color="auto" w:fill="D9D9D9" w:themeFill="background1" w:themeFillShade="D9"/>
          </w:tcPr>
          <w:p w14:paraId="1BF46654" w14:textId="77777777" w:rsidR="001427D6" w:rsidRDefault="00581607" w:rsidP="00DF5AC6">
            <w:pPr>
              <w:pStyle w:val="ESBodyText"/>
              <w:spacing w:after="0"/>
              <w:rPr>
                <w:sz w:val="20"/>
                <w:szCs w:val="24"/>
              </w:rPr>
            </w:pPr>
            <w:r>
              <w:rPr>
                <w:sz w:val="20"/>
                <w:szCs w:val="24"/>
              </w:rPr>
              <w:t>Barriers</w:t>
            </w:r>
          </w:p>
        </w:tc>
        <w:tc>
          <w:tcPr>
            <w:tcW w:w="11996" w:type="dxa"/>
            <w:gridSpan w:val="4"/>
          </w:tcPr>
          <w:p w14:paraId="0A065C6B" w14:textId="77777777" w:rsidR="001427D6" w:rsidRPr="006C7A56" w:rsidRDefault="00C57B2D" w:rsidP="00DF5AC6">
            <w:pPr>
              <w:pStyle w:val="ESBodyText"/>
              <w:spacing w:after="0"/>
              <w:rPr>
                <w:sz w:val="20"/>
                <w:szCs w:val="24"/>
              </w:rPr>
            </w:pPr>
          </w:p>
        </w:tc>
      </w:tr>
      <w:tr w:rsidR="00D57770" w14:paraId="273F283D" w14:textId="77777777" w:rsidTr="00A66187">
        <w:trPr>
          <w:trHeight w:val="110"/>
        </w:trPr>
        <w:tc>
          <w:tcPr>
            <w:tcW w:w="3119" w:type="dxa"/>
            <w:gridSpan w:val="2"/>
            <w:shd w:val="clear" w:color="auto" w:fill="D9D9D9" w:themeFill="background1" w:themeFillShade="D9"/>
          </w:tcPr>
          <w:p w14:paraId="6DF50926" w14:textId="77777777" w:rsidR="001427D6" w:rsidRDefault="00581607" w:rsidP="00DF5AC6">
            <w:pPr>
              <w:pStyle w:val="ESBodyText"/>
              <w:spacing w:after="0"/>
              <w:rPr>
                <w:sz w:val="20"/>
                <w:szCs w:val="24"/>
              </w:rPr>
            </w:pPr>
            <w:r>
              <w:rPr>
                <w:sz w:val="20"/>
                <w:szCs w:val="24"/>
              </w:rPr>
              <w:t>Commentary on progress</w:t>
            </w:r>
          </w:p>
        </w:tc>
        <w:tc>
          <w:tcPr>
            <w:tcW w:w="11996" w:type="dxa"/>
            <w:gridSpan w:val="4"/>
          </w:tcPr>
          <w:p w14:paraId="6C6CDBF5" w14:textId="77777777" w:rsidR="001427D6" w:rsidRPr="006C7A56" w:rsidRDefault="00C57B2D" w:rsidP="00DF5AC6">
            <w:pPr>
              <w:pStyle w:val="ESBodyText"/>
              <w:spacing w:after="0"/>
              <w:rPr>
                <w:sz w:val="20"/>
                <w:szCs w:val="24"/>
              </w:rPr>
            </w:pPr>
          </w:p>
        </w:tc>
      </w:tr>
      <w:tr w:rsidR="00D57770" w14:paraId="29FB1B6C" w14:textId="77777777" w:rsidTr="00A66187">
        <w:trPr>
          <w:trHeight w:val="110"/>
        </w:trPr>
        <w:tc>
          <w:tcPr>
            <w:tcW w:w="3119" w:type="dxa"/>
            <w:gridSpan w:val="2"/>
            <w:shd w:val="clear" w:color="auto" w:fill="D9D9D9" w:themeFill="background1" w:themeFillShade="D9"/>
          </w:tcPr>
          <w:p w14:paraId="3CF764BB" w14:textId="77777777" w:rsidR="001427D6" w:rsidRDefault="00581607" w:rsidP="00DF5AC6">
            <w:pPr>
              <w:pStyle w:val="ESBodyText"/>
              <w:spacing w:after="0"/>
              <w:rPr>
                <w:sz w:val="20"/>
                <w:szCs w:val="24"/>
              </w:rPr>
            </w:pPr>
            <w:r>
              <w:rPr>
                <w:sz w:val="20"/>
                <w:szCs w:val="24"/>
              </w:rPr>
              <w:t>Future planning</w:t>
            </w:r>
          </w:p>
        </w:tc>
        <w:tc>
          <w:tcPr>
            <w:tcW w:w="11996" w:type="dxa"/>
            <w:gridSpan w:val="4"/>
          </w:tcPr>
          <w:p w14:paraId="79E03917" w14:textId="77777777" w:rsidR="001427D6" w:rsidRPr="006C7A56" w:rsidRDefault="00C57B2D" w:rsidP="00DF5AC6">
            <w:pPr>
              <w:pStyle w:val="ESBodyText"/>
              <w:spacing w:after="0"/>
              <w:rPr>
                <w:sz w:val="20"/>
                <w:szCs w:val="24"/>
              </w:rPr>
            </w:pPr>
          </w:p>
        </w:tc>
      </w:tr>
      <w:tr w:rsidR="00D57770" w14:paraId="05D56271" w14:textId="77777777" w:rsidTr="00A66187">
        <w:trPr>
          <w:trHeight w:val="110"/>
        </w:trPr>
        <w:tc>
          <w:tcPr>
            <w:tcW w:w="3119" w:type="dxa"/>
            <w:gridSpan w:val="2"/>
            <w:shd w:val="clear" w:color="auto" w:fill="D9D9D9" w:themeFill="background1" w:themeFillShade="D9"/>
          </w:tcPr>
          <w:p w14:paraId="2157BFA6" w14:textId="77777777" w:rsidR="006701CC" w:rsidRDefault="00581607" w:rsidP="00DF5AC6">
            <w:pPr>
              <w:pStyle w:val="ESBodyText"/>
              <w:spacing w:after="0"/>
              <w:rPr>
                <w:sz w:val="20"/>
                <w:szCs w:val="24"/>
              </w:rPr>
            </w:pPr>
            <w:r>
              <w:rPr>
                <w:sz w:val="20"/>
                <w:szCs w:val="24"/>
              </w:rPr>
              <w:t>OPTIONAL: Upload Evidence</w:t>
            </w:r>
          </w:p>
        </w:tc>
        <w:tc>
          <w:tcPr>
            <w:tcW w:w="11996" w:type="dxa"/>
            <w:gridSpan w:val="4"/>
          </w:tcPr>
          <w:p w14:paraId="3E600CBC" w14:textId="77777777" w:rsidR="006701CC" w:rsidRPr="006C7A56" w:rsidRDefault="00C57B2D" w:rsidP="00DF5AC6">
            <w:pPr>
              <w:pStyle w:val="ESBodyText"/>
              <w:spacing w:after="0"/>
              <w:rPr>
                <w:sz w:val="20"/>
                <w:szCs w:val="24"/>
              </w:rPr>
            </w:pPr>
          </w:p>
        </w:tc>
      </w:tr>
      <w:tr w:rsidR="00D57770" w14:paraId="69E80E6E" w14:textId="77777777" w:rsidTr="00A66187">
        <w:trPr>
          <w:trHeight w:val="549"/>
        </w:trPr>
        <w:tc>
          <w:tcPr>
            <w:tcW w:w="2689" w:type="dxa"/>
            <w:shd w:val="clear" w:color="auto" w:fill="D9D9D9" w:themeFill="background1" w:themeFillShade="D9"/>
          </w:tcPr>
          <w:p w14:paraId="662E29DE" w14:textId="77777777" w:rsidR="008C7868" w:rsidRPr="006C7A56" w:rsidRDefault="00581607" w:rsidP="00DF5AC6">
            <w:pPr>
              <w:pStyle w:val="Heading3"/>
              <w:spacing w:before="0" w:after="0"/>
              <w:rPr>
                <w:szCs w:val="24"/>
              </w:rPr>
            </w:pPr>
            <w:r>
              <w:rPr>
                <w:szCs w:val="24"/>
              </w:rPr>
              <w:t>Activities and Milestones</w:t>
            </w:r>
          </w:p>
        </w:tc>
        <w:tc>
          <w:tcPr>
            <w:tcW w:w="4252" w:type="dxa"/>
            <w:gridSpan w:val="2"/>
            <w:shd w:val="clear" w:color="auto" w:fill="D9D9D9" w:themeFill="background1" w:themeFillShade="D9"/>
          </w:tcPr>
          <w:p w14:paraId="140918EC" w14:textId="77777777" w:rsidR="008C7868" w:rsidRPr="006C7A56" w:rsidRDefault="00581607" w:rsidP="00DF5AC6">
            <w:pPr>
              <w:pStyle w:val="Heading3"/>
              <w:spacing w:before="0" w:after="0"/>
              <w:rPr>
                <w:szCs w:val="24"/>
              </w:rPr>
            </w:pPr>
            <w:r>
              <w:rPr>
                <w:szCs w:val="24"/>
              </w:rPr>
              <w:t>Activity</w:t>
            </w:r>
          </w:p>
        </w:tc>
        <w:tc>
          <w:tcPr>
            <w:tcW w:w="3686" w:type="dxa"/>
            <w:shd w:val="clear" w:color="auto" w:fill="D9D9D9" w:themeFill="background1" w:themeFillShade="D9"/>
          </w:tcPr>
          <w:p w14:paraId="3C0DBF18" w14:textId="77777777" w:rsidR="008C7868" w:rsidRPr="006C7A56" w:rsidRDefault="00581607" w:rsidP="00DF5AC6">
            <w:pPr>
              <w:pStyle w:val="Heading3"/>
              <w:spacing w:before="0" w:after="0"/>
              <w:rPr>
                <w:szCs w:val="24"/>
              </w:rPr>
            </w:pPr>
            <w:r>
              <w:rPr>
                <w:szCs w:val="24"/>
              </w:rPr>
              <w:t>Who</w:t>
            </w:r>
          </w:p>
        </w:tc>
        <w:tc>
          <w:tcPr>
            <w:tcW w:w="2238" w:type="dxa"/>
            <w:shd w:val="clear" w:color="auto" w:fill="D9D9D9" w:themeFill="background1" w:themeFillShade="D9"/>
          </w:tcPr>
          <w:p w14:paraId="7668DFBF" w14:textId="77777777" w:rsidR="008C7868" w:rsidRPr="006C7A56" w:rsidRDefault="00581607" w:rsidP="00DF5AC6">
            <w:pPr>
              <w:pStyle w:val="Heading3"/>
              <w:spacing w:before="0" w:after="0"/>
              <w:rPr>
                <w:szCs w:val="24"/>
              </w:rPr>
            </w:pPr>
            <w:r>
              <w:rPr>
                <w:szCs w:val="24"/>
              </w:rPr>
              <w:t>When</w:t>
            </w:r>
          </w:p>
        </w:tc>
        <w:tc>
          <w:tcPr>
            <w:tcW w:w="2250" w:type="dxa"/>
            <w:shd w:val="clear" w:color="auto" w:fill="D9D9D9" w:themeFill="background1" w:themeFillShade="D9"/>
          </w:tcPr>
          <w:p w14:paraId="305C8F09" w14:textId="77777777" w:rsidR="008C7868" w:rsidRPr="006C7A56" w:rsidRDefault="00581607" w:rsidP="00DF5AC6">
            <w:pPr>
              <w:pStyle w:val="Heading3"/>
              <w:spacing w:before="0" w:after="0"/>
              <w:rPr>
                <w:szCs w:val="24"/>
              </w:rPr>
            </w:pPr>
            <w:r>
              <w:rPr>
                <w:szCs w:val="24"/>
              </w:rPr>
              <w:t>Percentage complete</w:t>
            </w:r>
          </w:p>
        </w:tc>
      </w:tr>
      <w:tr w:rsidR="00D57770" w14:paraId="7EAAE7E4" w14:textId="77777777" w:rsidTr="00A66187">
        <w:trPr>
          <w:trHeight w:val="20"/>
        </w:trPr>
        <w:tc>
          <w:tcPr>
            <w:tcW w:w="2689" w:type="dxa"/>
          </w:tcPr>
          <w:p w14:paraId="067E7AB7" w14:textId="77777777" w:rsidR="008C7868" w:rsidRPr="006C7A56" w:rsidRDefault="00581607" w:rsidP="00DF5AC6">
            <w:pPr>
              <w:pStyle w:val="ESBodyText"/>
              <w:spacing w:after="0"/>
              <w:rPr>
                <w:sz w:val="20"/>
                <w:szCs w:val="24"/>
              </w:rPr>
            </w:pPr>
            <w:r>
              <w:rPr>
                <w:sz w:val="20"/>
              </w:rPr>
              <w:t>Activity 1</w:t>
            </w:r>
          </w:p>
        </w:tc>
        <w:tc>
          <w:tcPr>
            <w:tcW w:w="4252" w:type="dxa"/>
            <w:gridSpan w:val="2"/>
          </w:tcPr>
          <w:p w14:paraId="3D366F69" w14:textId="77777777" w:rsidR="008C7868" w:rsidRPr="006C7A56" w:rsidRDefault="00581607" w:rsidP="00DF5AC6">
            <w:pPr>
              <w:pStyle w:val="ESBodyText"/>
              <w:spacing w:after="0"/>
              <w:rPr>
                <w:sz w:val="20"/>
                <w:szCs w:val="24"/>
              </w:rPr>
            </w:pPr>
            <w:r>
              <w:rPr>
                <w:sz w:val="20"/>
              </w:rPr>
              <w:t>Host learning walks and professional development conversations for other schools</w:t>
            </w:r>
          </w:p>
        </w:tc>
        <w:tc>
          <w:tcPr>
            <w:tcW w:w="3686" w:type="dxa"/>
          </w:tcPr>
          <w:p w14:paraId="6C5CDA12"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4126D6F4" w14:textId="77777777" w:rsidR="008C7868" w:rsidRPr="006C7A56" w:rsidRDefault="00581607" w:rsidP="00DF5AC6">
            <w:pPr>
              <w:pStyle w:val="ESBodyText"/>
              <w:spacing w:after="0"/>
              <w:rPr>
                <w:sz w:val="20"/>
                <w:szCs w:val="24"/>
              </w:rPr>
            </w:pPr>
            <w:r>
              <w:rPr>
                <w:sz w:val="20"/>
              </w:rPr>
              <w:t>from:</w:t>
            </w:r>
            <w:r>
              <w:rPr>
                <w:sz w:val="20"/>
              </w:rPr>
              <w:br/>
              <w:t>Term 1</w:t>
            </w:r>
          </w:p>
          <w:p w14:paraId="0A113692" w14:textId="77777777" w:rsidR="00D57770" w:rsidRDefault="00581607">
            <w:r>
              <w:rPr>
                <w:sz w:val="20"/>
              </w:rPr>
              <w:t>to:</w:t>
            </w:r>
            <w:r>
              <w:rPr>
                <w:sz w:val="20"/>
              </w:rPr>
              <w:br/>
              <w:t>Term 4</w:t>
            </w:r>
          </w:p>
        </w:tc>
        <w:tc>
          <w:tcPr>
            <w:tcW w:w="2250" w:type="dxa"/>
          </w:tcPr>
          <w:p w14:paraId="5167300B" w14:textId="77777777" w:rsidR="008C7868" w:rsidRPr="006C7A56" w:rsidRDefault="00581607" w:rsidP="00DF5AC6">
            <w:pPr>
              <w:pStyle w:val="ESBodyText"/>
              <w:spacing w:after="0"/>
              <w:rPr>
                <w:sz w:val="20"/>
                <w:szCs w:val="24"/>
              </w:rPr>
            </w:pPr>
            <w:r>
              <w:rPr>
                <w:color w:val="AF272F"/>
                <w:sz w:val="20"/>
              </w:rPr>
              <w:t>0%</w:t>
            </w:r>
          </w:p>
        </w:tc>
      </w:tr>
      <w:tr w:rsidR="00D57770" w14:paraId="55E0FD96" w14:textId="77777777" w:rsidTr="00A66187">
        <w:trPr>
          <w:trHeight w:val="20"/>
        </w:trPr>
        <w:tc>
          <w:tcPr>
            <w:tcW w:w="2689" w:type="dxa"/>
          </w:tcPr>
          <w:p w14:paraId="7D8F041E" w14:textId="77777777" w:rsidR="008C7868" w:rsidRPr="006C7A56" w:rsidRDefault="00581607" w:rsidP="00DF5AC6">
            <w:pPr>
              <w:pStyle w:val="ESBodyText"/>
              <w:spacing w:after="0"/>
              <w:rPr>
                <w:sz w:val="20"/>
                <w:szCs w:val="24"/>
              </w:rPr>
            </w:pPr>
            <w:r>
              <w:rPr>
                <w:sz w:val="20"/>
              </w:rPr>
              <w:t>Activity 2</w:t>
            </w:r>
          </w:p>
        </w:tc>
        <w:tc>
          <w:tcPr>
            <w:tcW w:w="4252" w:type="dxa"/>
            <w:gridSpan w:val="2"/>
          </w:tcPr>
          <w:p w14:paraId="729E017C" w14:textId="77777777" w:rsidR="008C7868" w:rsidRPr="006C7A56" w:rsidRDefault="00581607" w:rsidP="00DF5AC6">
            <w:pPr>
              <w:pStyle w:val="ESBodyText"/>
              <w:spacing w:after="0"/>
              <w:rPr>
                <w:sz w:val="20"/>
                <w:szCs w:val="24"/>
              </w:rPr>
            </w:pPr>
            <w:r>
              <w:rPr>
                <w:sz w:val="20"/>
              </w:rPr>
              <w:t>Invite local community members and leaders to school open days, assemblies, concerts and other school events</w:t>
            </w:r>
          </w:p>
        </w:tc>
        <w:tc>
          <w:tcPr>
            <w:tcW w:w="3686" w:type="dxa"/>
          </w:tcPr>
          <w:p w14:paraId="32ABE55D"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078AE93F" w14:textId="77777777" w:rsidR="00D57770" w:rsidRDefault="00581607">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7722BBCC" w14:textId="77777777" w:rsidR="008C7868" w:rsidRPr="006C7A56" w:rsidRDefault="00581607" w:rsidP="00DF5AC6">
            <w:pPr>
              <w:pStyle w:val="ESBodyText"/>
              <w:spacing w:after="0"/>
              <w:rPr>
                <w:sz w:val="20"/>
                <w:szCs w:val="24"/>
              </w:rPr>
            </w:pPr>
            <w:r>
              <w:rPr>
                <w:sz w:val="20"/>
              </w:rPr>
              <w:t>from:</w:t>
            </w:r>
            <w:r>
              <w:rPr>
                <w:sz w:val="20"/>
              </w:rPr>
              <w:br/>
              <w:t>Term 1</w:t>
            </w:r>
          </w:p>
          <w:p w14:paraId="0A8B7DDE" w14:textId="77777777" w:rsidR="00D57770" w:rsidRDefault="00581607">
            <w:r>
              <w:rPr>
                <w:sz w:val="20"/>
              </w:rPr>
              <w:t>to:</w:t>
            </w:r>
            <w:r>
              <w:rPr>
                <w:sz w:val="20"/>
              </w:rPr>
              <w:br/>
              <w:t>Term 4</w:t>
            </w:r>
          </w:p>
        </w:tc>
        <w:tc>
          <w:tcPr>
            <w:tcW w:w="2250" w:type="dxa"/>
          </w:tcPr>
          <w:p w14:paraId="246871C3" w14:textId="77777777" w:rsidR="008C7868" w:rsidRPr="006C7A56" w:rsidRDefault="00581607" w:rsidP="00DF5AC6">
            <w:pPr>
              <w:pStyle w:val="ESBodyText"/>
              <w:spacing w:after="0"/>
              <w:rPr>
                <w:sz w:val="20"/>
                <w:szCs w:val="24"/>
              </w:rPr>
            </w:pPr>
            <w:r>
              <w:rPr>
                <w:color w:val="AF272F"/>
                <w:sz w:val="20"/>
              </w:rPr>
              <w:t>0%</w:t>
            </w:r>
          </w:p>
        </w:tc>
      </w:tr>
      <w:tr w:rsidR="00D57770" w14:paraId="245801DE" w14:textId="77777777" w:rsidTr="00A66187">
        <w:trPr>
          <w:trHeight w:val="20"/>
        </w:trPr>
        <w:tc>
          <w:tcPr>
            <w:tcW w:w="2689" w:type="dxa"/>
          </w:tcPr>
          <w:p w14:paraId="336D42BA" w14:textId="77777777" w:rsidR="008C7868" w:rsidRPr="006C7A56" w:rsidRDefault="00581607" w:rsidP="00DF5AC6">
            <w:pPr>
              <w:pStyle w:val="ESBodyText"/>
              <w:spacing w:after="0"/>
              <w:rPr>
                <w:sz w:val="20"/>
                <w:szCs w:val="24"/>
              </w:rPr>
            </w:pPr>
            <w:r>
              <w:rPr>
                <w:sz w:val="20"/>
              </w:rPr>
              <w:t>Activity 3</w:t>
            </w:r>
          </w:p>
        </w:tc>
        <w:tc>
          <w:tcPr>
            <w:tcW w:w="4252" w:type="dxa"/>
            <w:gridSpan w:val="2"/>
          </w:tcPr>
          <w:p w14:paraId="01A5AE3E" w14:textId="77777777" w:rsidR="008C7868" w:rsidRPr="006C7A56" w:rsidRDefault="00581607" w:rsidP="00DF5AC6">
            <w:pPr>
              <w:pStyle w:val="ESBodyText"/>
              <w:spacing w:after="0"/>
              <w:rPr>
                <w:sz w:val="20"/>
                <w:szCs w:val="24"/>
              </w:rPr>
            </w:pPr>
            <w:r>
              <w:rPr>
                <w:sz w:val="20"/>
              </w:rPr>
              <w:t xml:space="preserve">Routinely </w:t>
            </w:r>
            <w:proofErr w:type="spellStart"/>
            <w:r>
              <w:rPr>
                <w:sz w:val="20"/>
              </w:rPr>
              <w:t>prioritise</w:t>
            </w:r>
            <w:proofErr w:type="spellEnd"/>
            <w:r>
              <w:rPr>
                <w:sz w:val="20"/>
              </w:rPr>
              <w:t xml:space="preserve"> time in staff meetings to review engagement data and identify students and parents/</w:t>
            </w:r>
            <w:proofErr w:type="spellStart"/>
            <w:r>
              <w:rPr>
                <w:sz w:val="20"/>
              </w:rPr>
              <w:t>carers</w:t>
            </w:r>
            <w:proofErr w:type="spellEnd"/>
            <w:r>
              <w:rPr>
                <w:sz w:val="20"/>
              </w:rPr>
              <w:t>/kin at risk of disengagement</w:t>
            </w:r>
          </w:p>
        </w:tc>
        <w:tc>
          <w:tcPr>
            <w:tcW w:w="3686" w:type="dxa"/>
          </w:tcPr>
          <w:p w14:paraId="4C1A3DBD" w14:textId="77777777" w:rsidR="008C7868" w:rsidRPr="006C7A56" w:rsidRDefault="00581607" w:rsidP="00DF5AC6">
            <w:pPr>
              <w:pStyle w:val="ESBodyText"/>
              <w:spacing w:after="0"/>
              <w:rPr>
                <w:sz w:val="20"/>
                <w:szCs w:val="24"/>
              </w:rPr>
            </w:pPr>
            <w:r>
              <w:rPr>
                <w:rFonts w:ascii="Wingdings" w:eastAsia="Wingdings" w:hAnsi="Wingdings" w:cs="Wingdings"/>
                <w:color w:val="008000"/>
                <w:sz w:val="24"/>
              </w:rPr>
              <w:sym w:font="Wingdings" w:char="F0FE"/>
            </w:r>
            <w:r>
              <w:rPr>
                <w:rFonts w:eastAsia="Arial"/>
                <w:color w:val="000000"/>
                <w:sz w:val="20"/>
              </w:rPr>
              <w:t xml:space="preserve"> All Staff</w:t>
            </w:r>
          </w:p>
          <w:p w14:paraId="25BF64DD" w14:textId="77777777" w:rsidR="00D57770" w:rsidRDefault="00581607">
            <w:r>
              <w:rPr>
                <w:rFonts w:ascii="Wingdings" w:eastAsia="Wingdings" w:hAnsi="Wingdings" w:cs="Wingdings"/>
                <w:color w:val="008000"/>
                <w:sz w:val="24"/>
              </w:rPr>
              <w:sym w:font="Wingdings" w:char="F0FE"/>
            </w:r>
            <w:r>
              <w:rPr>
                <w:rFonts w:eastAsia="Arial"/>
                <w:color w:val="000000"/>
                <w:sz w:val="20"/>
              </w:rPr>
              <w:t xml:space="preserve"> Leadership Team</w:t>
            </w:r>
          </w:p>
        </w:tc>
        <w:tc>
          <w:tcPr>
            <w:tcW w:w="2238" w:type="dxa"/>
          </w:tcPr>
          <w:p w14:paraId="3A8D3220" w14:textId="77777777" w:rsidR="008C7868" w:rsidRPr="006C7A56" w:rsidRDefault="00581607" w:rsidP="00DF5AC6">
            <w:pPr>
              <w:pStyle w:val="ESBodyText"/>
              <w:spacing w:after="0"/>
              <w:rPr>
                <w:sz w:val="20"/>
                <w:szCs w:val="24"/>
              </w:rPr>
            </w:pPr>
            <w:r>
              <w:rPr>
                <w:sz w:val="20"/>
              </w:rPr>
              <w:t>from:</w:t>
            </w:r>
            <w:r>
              <w:rPr>
                <w:sz w:val="20"/>
              </w:rPr>
              <w:br/>
              <w:t>Term 1</w:t>
            </w:r>
          </w:p>
          <w:p w14:paraId="55C8C62C" w14:textId="77777777" w:rsidR="00D57770" w:rsidRDefault="00581607">
            <w:r>
              <w:rPr>
                <w:sz w:val="20"/>
              </w:rPr>
              <w:t>to:</w:t>
            </w:r>
            <w:r>
              <w:rPr>
                <w:sz w:val="20"/>
              </w:rPr>
              <w:br/>
              <w:t>Term 4</w:t>
            </w:r>
          </w:p>
        </w:tc>
        <w:tc>
          <w:tcPr>
            <w:tcW w:w="2250" w:type="dxa"/>
          </w:tcPr>
          <w:p w14:paraId="126769F1" w14:textId="77777777" w:rsidR="008C7868" w:rsidRPr="006C7A56" w:rsidRDefault="00581607" w:rsidP="00DF5AC6">
            <w:pPr>
              <w:pStyle w:val="ESBodyText"/>
              <w:spacing w:after="0"/>
              <w:rPr>
                <w:sz w:val="20"/>
                <w:szCs w:val="24"/>
              </w:rPr>
            </w:pPr>
            <w:r>
              <w:rPr>
                <w:color w:val="AF272F"/>
                <w:sz w:val="20"/>
              </w:rPr>
              <w:t>0%</w:t>
            </w:r>
          </w:p>
        </w:tc>
      </w:tr>
    </w:tbl>
    <w:p w14:paraId="5F4C67C8" w14:textId="77777777" w:rsidR="00AE3AF1" w:rsidRDefault="00C57B2D" w:rsidP="00491A51">
      <w:pPr>
        <w:ind w:right="2759"/>
        <w:sectPr w:rsidR="00AE3AF1" w:rsidSect="006C7A56">
          <w:headerReference w:type="even" r:id="rId31"/>
          <w:headerReference w:type="default" r:id="rId32"/>
          <w:footerReference w:type="default" r:id="rId33"/>
          <w:headerReference w:type="first" r:id="rId34"/>
          <w:pgSz w:w="16838" w:h="11906" w:orient="landscape" w:code="9"/>
          <w:pgMar w:top="1304" w:right="2036" w:bottom="1240" w:left="810" w:header="624" w:footer="532" w:gutter="0"/>
          <w:pgNumType w:start="2"/>
          <w:cols w:space="397"/>
          <w:docGrid w:linePitch="360"/>
        </w:sectPr>
      </w:pPr>
    </w:p>
    <w:p w14:paraId="11363E19" w14:textId="77777777" w:rsidR="00AE1C49" w:rsidRPr="00AF3BC2" w:rsidRDefault="00581607" w:rsidP="00AE1C49">
      <w:pPr>
        <w:ind w:right="-542"/>
        <w:rPr>
          <w:b/>
          <w:color w:val="AF272F"/>
          <w:sz w:val="36"/>
          <w:szCs w:val="44"/>
        </w:rPr>
      </w:pPr>
      <w:r>
        <w:rPr>
          <w:b/>
          <w:color w:val="AF272F"/>
          <w:sz w:val="36"/>
          <w:szCs w:val="44"/>
        </w:rPr>
        <w:t>Monitoring and Self-assessment</w:t>
      </w:r>
      <w:r w:rsidRPr="009D30BB">
        <w:rPr>
          <w:b/>
          <w:color w:val="AF272F"/>
          <w:sz w:val="36"/>
          <w:szCs w:val="44"/>
        </w:rPr>
        <w:t xml:space="preserve"> - </w:t>
      </w:r>
      <w:r w:rsidRPr="009D30BB">
        <w:rPr>
          <w:b/>
          <w:noProof/>
          <w:color w:val="AF272F"/>
          <w:sz w:val="36"/>
          <w:szCs w:val="44"/>
        </w:rPr>
        <w:t>2021</w:t>
      </w:r>
    </w:p>
    <w:p w14:paraId="68F901C6" w14:textId="77777777" w:rsidR="00503442" w:rsidRDefault="00581607" w:rsidP="00503442">
      <w:pPr>
        <w:pStyle w:val="ESIntroParagraph"/>
        <w:ind w:left="-567" w:right="1662" w:firstLine="567"/>
        <w:rPr>
          <w:color w:val="595959" w:themeColor="text1" w:themeTint="A6"/>
        </w:rPr>
      </w:pPr>
      <w:r>
        <w:rPr>
          <w:color w:val="595959" w:themeColor="text1" w:themeTint="A6"/>
        </w:rPr>
        <w:t>SEIL Feedback</w:t>
      </w:r>
    </w:p>
    <w:p w14:paraId="33C5E7B7" w14:textId="77777777" w:rsidR="008506D9" w:rsidRDefault="00C57B2D" w:rsidP="00503442">
      <w:pPr>
        <w:pStyle w:val="ESIntroParagraph"/>
        <w:ind w:left="-567" w:right="1662" w:firstLine="567"/>
        <w:rPr>
          <w:color w:val="595959" w:themeColor="text1" w:themeTint="A6"/>
        </w:rPr>
      </w:pPr>
    </w:p>
    <w:tbl>
      <w:tblPr>
        <w:tblStyle w:val="TableGrid"/>
        <w:tblW w:w="15120" w:type="dxa"/>
        <w:tblInd w:w="85" w:type="dxa"/>
        <w:tblCellMar>
          <w:top w:w="115" w:type="dxa"/>
          <w:left w:w="115" w:type="dxa"/>
          <w:bottom w:w="115" w:type="dxa"/>
          <w:right w:w="115" w:type="dxa"/>
        </w:tblCellMar>
        <w:tblLook w:val="04A0" w:firstRow="1" w:lastRow="0" w:firstColumn="1" w:lastColumn="0" w:noHBand="0" w:noVBand="1"/>
      </w:tblPr>
      <w:tblGrid>
        <w:gridCol w:w="15120"/>
      </w:tblGrid>
      <w:tr w:rsidR="00D57770" w14:paraId="0CC15756" w14:textId="77777777" w:rsidTr="00BA42FB">
        <w:trPr>
          <w:trHeight w:val="115"/>
        </w:trPr>
        <w:tc>
          <w:tcPr>
            <w:tcW w:w="15120" w:type="dxa"/>
            <w:shd w:val="clear" w:color="auto" w:fill="D9D9D9" w:themeFill="background1" w:themeFillShade="D9"/>
          </w:tcPr>
          <w:p w14:paraId="4A5728B4" w14:textId="77777777" w:rsidR="0072194F" w:rsidRPr="000D6165" w:rsidRDefault="00581607" w:rsidP="002E4681">
            <w:pPr>
              <w:pStyle w:val="ESIntroParagraph"/>
              <w:rPr>
                <w:b/>
                <w:color w:val="595959" w:themeColor="text1" w:themeTint="A6"/>
                <w:sz w:val="22"/>
                <w:szCs w:val="22"/>
              </w:rPr>
            </w:pPr>
            <w:r w:rsidRPr="000D6165">
              <w:rPr>
                <w:b/>
                <w:color w:val="595959" w:themeColor="text1" w:themeTint="A6"/>
                <w:sz w:val="22"/>
                <w:szCs w:val="22"/>
              </w:rPr>
              <w:t>Submitted Feedback</w:t>
            </w:r>
          </w:p>
        </w:tc>
      </w:tr>
      <w:tr w:rsidR="00D57770" w14:paraId="6F5AD148" w14:textId="77777777" w:rsidTr="0010469D">
        <w:trPr>
          <w:trHeight w:val="115"/>
        </w:trPr>
        <w:tc>
          <w:tcPr>
            <w:tcW w:w="15120" w:type="dxa"/>
          </w:tcPr>
          <w:p w14:paraId="70403ED4" w14:textId="77777777" w:rsidR="0072194F" w:rsidRPr="0072194F" w:rsidRDefault="00581607" w:rsidP="002E4681">
            <w:pPr>
              <w:pStyle w:val="ESIntroParagraph"/>
              <w:rPr>
                <w:color w:val="595959" w:themeColor="text1" w:themeTint="A6"/>
                <w:sz w:val="20"/>
                <w:szCs w:val="20"/>
              </w:rPr>
            </w:pPr>
            <w:r>
              <w:rPr>
                <w:sz w:val="20"/>
              </w:rPr>
              <w:t>Mid-year monitoring reflects the school is on track to achieve 2021 goals and priorities. Phonics implementation across the school has been a key focus that was identified based on NAPLAN data and low literacy levels upon student entry to school. This work has been incorporated into the second work time of the literacy Instructional model, supporting the ongoing implementation of consistent literacy and numeracy practices. A Phonic scope and sequence has been developed and implemented. Revision of data collection across the school and subsequent data creation of a digital data wall has occurred, with data being monitored and celebrated at SIT meetings and with staff. Effective teacher instruction and building of teacher capacity is developed through daily LWs, coaching, teaching team moderation of student work and use of data to inform planning. Resilience Project has been another key focus to support the wellbeing of students, with the employment of a fulltime social worker and promotion of 'Gratitude, Empathy and Mindfulness' being a priority. Future areas of focus include:  - Use of data to identify and track student growth, differentiating instruction - Reflection on implementation of phonics instruction - More refined use of data gathered to inform instruction and LW focus - Revision of effect of resilience project</w:t>
            </w:r>
          </w:p>
          <w:p w14:paraId="6BB73AE2" w14:textId="77777777" w:rsidR="00D57770" w:rsidRDefault="00581607">
            <w:pPr>
              <w:jc w:val="right"/>
            </w:pPr>
            <w:r>
              <w:rPr>
                <w:b/>
                <w:sz w:val="20"/>
              </w:rPr>
              <w:t>Submitted by Trent McCrae (SEIL) on 02 August, 2021 at 02:55 PM</w:t>
            </w:r>
          </w:p>
        </w:tc>
      </w:tr>
    </w:tbl>
    <w:p w14:paraId="0A1BA7A1" w14:textId="77777777" w:rsidR="008506D9" w:rsidRDefault="00C57B2D" w:rsidP="00503442">
      <w:pPr>
        <w:pStyle w:val="ESIntroParagraph"/>
        <w:ind w:left="-567" w:right="1662" w:firstLine="567"/>
        <w:rPr>
          <w:color w:val="595959" w:themeColor="text1" w:themeTint="A6"/>
        </w:rPr>
      </w:pPr>
    </w:p>
    <w:p w14:paraId="61FA7153" w14:textId="77777777" w:rsidR="00503442" w:rsidRDefault="00C57B2D" w:rsidP="00AE1C49">
      <w:pPr>
        <w:ind w:right="2759"/>
      </w:pPr>
    </w:p>
    <w:sectPr w:rsidR="00503442" w:rsidSect="00076BFF">
      <w:pgSz w:w="16838" w:h="11906" w:orient="landscape" w:code="9"/>
      <w:pgMar w:top="1304" w:right="2036" w:bottom="1240" w:left="810"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6F69EF" w14:textId="77777777" w:rsidR="00581607" w:rsidRDefault="00581607">
      <w:pPr>
        <w:spacing w:after="0" w:line="240" w:lineRule="auto"/>
      </w:pPr>
      <w:r>
        <w:separator/>
      </w:r>
    </w:p>
  </w:endnote>
  <w:endnote w:type="continuationSeparator" w:id="0">
    <w:p w14:paraId="64FFF390" w14:textId="77777777" w:rsidR="00581607" w:rsidRDefault="00581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05D71" w14:textId="77777777" w:rsidR="007B2B29" w:rsidRDefault="00581607" w:rsidP="002953E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sidR="00C57B2D">
      <w:rPr>
        <w:rStyle w:val="PageNumber"/>
      </w:rPr>
      <w:fldChar w:fldCharType="separate"/>
    </w:r>
    <w:r>
      <w:rPr>
        <w:rStyle w:val="PageNumber"/>
      </w:rPr>
      <w:fldChar w:fldCharType="end"/>
    </w:r>
  </w:p>
  <w:p w14:paraId="677DB40E" w14:textId="77777777" w:rsidR="007B2B29" w:rsidRDefault="00C57B2D" w:rsidP="007B2B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CEAE8" w14:textId="77777777" w:rsidR="003E29B5" w:rsidRPr="003E29B5" w:rsidRDefault="00581607" w:rsidP="008766A4">
    <w:r w:rsidRPr="000C104E">
      <w:rPr>
        <w:noProof/>
        <w:lang w:val="en-AU" w:eastAsia="en-AU"/>
      </w:rPr>
      <w:drawing>
        <wp:anchor distT="0" distB="0" distL="114300" distR="114300" simplePos="0" relativeHeight="251661312" behindDoc="1" locked="0" layoutInCell="1" allowOverlap="1" wp14:anchorId="45E26B6B" wp14:editId="1A3FD2A6">
          <wp:simplePos x="0" y="0"/>
          <wp:positionH relativeFrom="column">
            <wp:posOffset>-141832</wp:posOffset>
          </wp:positionH>
          <wp:positionV relativeFrom="paragraph">
            <wp:posOffset>87809</wp:posOffset>
          </wp:positionV>
          <wp:extent cx="1981200" cy="7048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010D9" w14:textId="77777777" w:rsidR="00076BFF" w:rsidRDefault="00C57B2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3D80D" w14:textId="77777777" w:rsidR="007B2B29" w:rsidRPr="00006534" w:rsidRDefault="00581607" w:rsidP="0091722C">
    <w:pPr>
      <w:pStyle w:val="ESSubheading1"/>
      <w:ind w:firstLine="567"/>
    </w:pPr>
    <w:r w:rsidRPr="0091722C">
      <w:rPr>
        <w:noProof/>
        <w:sz w:val="15"/>
        <w:szCs w:val="15"/>
      </w:rPr>
      <w:t>Cobram Primary School (6209) - 2021 - AIP - Actions Outcomes and Monitoring</w:t>
    </w:r>
    <w:r w:rsidRPr="000C104E">
      <w:rPr>
        <w:noProof/>
        <w:lang w:val="en-AU" w:eastAsia="en-AU"/>
      </w:rPr>
      <w:drawing>
        <wp:anchor distT="0" distB="0" distL="114300" distR="114300" simplePos="0" relativeHeight="251682816" behindDoc="1" locked="0" layoutInCell="1" allowOverlap="1" wp14:anchorId="39DD49B5" wp14:editId="7961845C">
          <wp:simplePos x="0" y="0"/>
          <wp:positionH relativeFrom="column">
            <wp:posOffset>11844304</wp:posOffset>
          </wp:positionH>
          <wp:positionV relativeFrom="paragraph">
            <wp:posOffset>-47625</wp:posOffset>
          </wp:positionV>
          <wp:extent cx="1981200" cy="7048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812302308"/>
      <w:docPartObj>
        <w:docPartGallery w:val="Page Numbers (Bottom of Page)"/>
        <w:docPartUnique/>
      </w:docPartObj>
    </w:sdtPr>
    <w:sdtEndPr>
      <w:rPr>
        <w:noProof/>
      </w:rPr>
    </w:sdtEndPr>
    <w:sdtContent>
      <w:p w14:paraId="16D46096" w14:textId="77777777" w:rsidR="007B2B29" w:rsidRPr="007B2B29" w:rsidRDefault="00581607"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00C57B2D">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DAC8F3" w14:textId="77777777" w:rsidR="007B2B29" w:rsidRPr="00006534" w:rsidRDefault="00581607" w:rsidP="0091722C">
    <w:pPr>
      <w:pStyle w:val="ESSubheading1"/>
      <w:ind w:firstLine="567"/>
    </w:pPr>
    <w:r w:rsidRPr="0091722C">
      <w:rPr>
        <w:noProof/>
        <w:sz w:val="15"/>
        <w:szCs w:val="15"/>
      </w:rPr>
      <w:t>Cobram Primary School (6209) - 2021 - AIP - Actions Outcomes and Monitoring</w:t>
    </w:r>
    <w:r w:rsidRPr="000C104E">
      <w:rPr>
        <w:noProof/>
        <w:lang w:val="en-AU" w:eastAsia="en-AU"/>
      </w:rPr>
      <w:drawing>
        <wp:anchor distT="0" distB="0" distL="114300" distR="114300" simplePos="0" relativeHeight="251683840" behindDoc="1" locked="0" layoutInCell="1" allowOverlap="1" wp14:anchorId="651DBDDC" wp14:editId="4109809B">
          <wp:simplePos x="0" y="0"/>
          <wp:positionH relativeFrom="column">
            <wp:posOffset>11844304</wp:posOffset>
          </wp:positionH>
          <wp:positionV relativeFrom="paragraph">
            <wp:posOffset>-47625</wp:posOffset>
          </wp:positionV>
          <wp:extent cx="1981200" cy="704850"/>
          <wp:effectExtent l="0" t="0" r="0" b="0"/>
          <wp:wrapNone/>
          <wp:docPr id="208644859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663628997"/>
      <w:docPartObj>
        <w:docPartGallery w:val="Page Numbers (Bottom of Page)"/>
        <w:docPartUnique/>
      </w:docPartObj>
    </w:sdtPr>
    <w:sdtEndPr>
      <w:rPr>
        <w:noProof/>
      </w:rPr>
    </w:sdtEndPr>
    <w:sdtContent>
      <w:p w14:paraId="6C5BCF1E" w14:textId="77777777" w:rsidR="007B2B29" w:rsidRPr="007B2B29" w:rsidRDefault="00581607"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00C57B2D">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BC002" w14:textId="77777777" w:rsidR="007B2B29" w:rsidRPr="00006534" w:rsidRDefault="00581607" w:rsidP="0091722C">
    <w:pPr>
      <w:pStyle w:val="ESSubheading1"/>
      <w:ind w:firstLine="567"/>
    </w:pPr>
    <w:r w:rsidRPr="0091722C">
      <w:rPr>
        <w:noProof/>
        <w:sz w:val="15"/>
        <w:szCs w:val="15"/>
      </w:rPr>
      <w:t>Cobram Primary School (6209) - 2021 - AIP - Actions Outcomes and Monitoring</w:t>
    </w:r>
    <w:r w:rsidRPr="000C104E">
      <w:rPr>
        <w:noProof/>
        <w:lang w:val="en-AU" w:eastAsia="en-AU"/>
      </w:rPr>
      <w:drawing>
        <wp:anchor distT="0" distB="0" distL="114300" distR="114300" simplePos="0" relativeHeight="251684864" behindDoc="1" locked="0" layoutInCell="1" allowOverlap="1" wp14:anchorId="17E01C68" wp14:editId="0BAE854C">
          <wp:simplePos x="0" y="0"/>
          <wp:positionH relativeFrom="column">
            <wp:posOffset>11844304</wp:posOffset>
          </wp:positionH>
          <wp:positionV relativeFrom="paragraph">
            <wp:posOffset>-47625</wp:posOffset>
          </wp:positionV>
          <wp:extent cx="1981200" cy="704850"/>
          <wp:effectExtent l="0" t="0" r="0" b="0"/>
          <wp:wrapNone/>
          <wp:docPr id="1879374760"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03139900"/>
      <w:docPartObj>
        <w:docPartGallery w:val="Page Numbers (Bottom of Page)"/>
        <w:docPartUnique/>
      </w:docPartObj>
    </w:sdtPr>
    <w:sdtEndPr>
      <w:rPr>
        <w:noProof/>
      </w:rPr>
    </w:sdtEndPr>
    <w:sdtContent>
      <w:p w14:paraId="6591C958" w14:textId="77777777" w:rsidR="007B2B29" w:rsidRPr="007B2B29" w:rsidRDefault="00581607"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00C57B2D">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1401" w14:textId="77777777" w:rsidR="007B2B29" w:rsidRPr="00006534" w:rsidRDefault="00581607" w:rsidP="0091722C">
    <w:pPr>
      <w:pStyle w:val="ESSubheading1"/>
      <w:ind w:firstLine="567"/>
    </w:pPr>
    <w:r w:rsidRPr="0091722C">
      <w:rPr>
        <w:noProof/>
        <w:sz w:val="15"/>
        <w:szCs w:val="15"/>
      </w:rPr>
      <w:t>Cobram Primary School (6209) - 2021 - AIP - Actions Outcomes and Monitoring</w:t>
    </w:r>
    <w:r w:rsidRPr="000C104E">
      <w:rPr>
        <w:noProof/>
        <w:lang w:val="en-AU" w:eastAsia="en-AU"/>
      </w:rPr>
      <w:drawing>
        <wp:anchor distT="0" distB="0" distL="114300" distR="114300" simplePos="0" relativeHeight="251685888" behindDoc="1" locked="0" layoutInCell="1" allowOverlap="1" wp14:anchorId="1789B75E" wp14:editId="194C4BD2">
          <wp:simplePos x="0" y="0"/>
          <wp:positionH relativeFrom="column">
            <wp:posOffset>11844304</wp:posOffset>
          </wp:positionH>
          <wp:positionV relativeFrom="paragraph">
            <wp:posOffset>-47625</wp:posOffset>
          </wp:positionV>
          <wp:extent cx="1981200" cy="704850"/>
          <wp:effectExtent l="0" t="0" r="0" b="0"/>
          <wp:wrapNone/>
          <wp:docPr id="1010468254"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1489786848"/>
      <w:docPartObj>
        <w:docPartGallery w:val="Page Numbers (Bottom of Page)"/>
        <w:docPartUnique/>
      </w:docPartObj>
    </w:sdtPr>
    <w:sdtEndPr>
      <w:rPr>
        <w:noProof/>
      </w:rPr>
    </w:sdtEndPr>
    <w:sdtContent>
      <w:p w14:paraId="58CB1CDD" w14:textId="77777777" w:rsidR="007B2B29" w:rsidRPr="007B2B29" w:rsidRDefault="00581607" w:rsidP="007B2B29">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sidR="00C57B2D">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2</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8A70A4" w14:textId="77777777" w:rsidR="00581607" w:rsidRDefault="00581607">
      <w:pPr>
        <w:spacing w:after="0" w:line="240" w:lineRule="auto"/>
      </w:pPr>
      <w:r>
        <w:separator/>
      </w:r>
    </w:p>
  </w:footnote>
  <w:footnote w:type="continuationSeparator" w:id="0">
    <w:p w14:paraId="0873617A" w14:textId="77777777" w:rsidR="00581607" w:rsidRDefault="005816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185D1" w14:textId="77777777" w:rsidR="00180DD4" w:rsidRDefault="00C57B2D">
    <w:r>
      <w:pict w14:anchorId="70B38B8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FB47" w14:textId="77777777" w:rsidR="00180DD4" w:rsidRDefault="00581607">
    <w:r>
      <w:rPr>
        <w:noProof/>
        <w:lang w:val="en-AU" w:eastAsia="en-AU"/>
      </w:rPr>
      <mc:AlternateContent>
        <mc:Choice Requires="wps">
          <w:drawing>
            <wp:anchor distT="0" distB="0" distL="114300" distR="114300" simplePos="0" relativeHeight="251672576" behindDoc="0" locked="0" layoutInCell="1" allowOverlap="1" wp14:anchorId="573E6939" wp14:editId="10579BAF">
              <wp:simplePos x="0" y="0"/>
              <wp:positionH relativeFrom="page">
                <wp:align>center</wp:align>
              </wp:positionH>
              <wp:positionV relativeFrom="page">
                <wp:align>center</wp:align>
              </wp:positionV>
              <wp:extent cx="6350000" cy="2286000"/>
              <wp:effectExtent l="0" t="1428750" r="0" b="1276350"/>
              <wp:wrapNone/>
              <wp:docPr id="20844067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9795489" w14:textId="77777777" w:rsidR="00C259B6" w:rsidRDefault="0058160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73E6939" id="_x0000_t202" coordsize="21600,21600" o:spt="202" path="m,l,21600r21600,l21600,xe">
              <v:stroke joinstyle="miter"/>
              <v:path gradientshapeok="t" o:connecttype="rect"/>
            </v:shapetype>
            <v:shape id="_x0000_s1031" type="#_x0000_t202" style="position:absolute;margin-left:0;margin-top:0;width:500pt;height:180pt;rotation:-40;z-index:25167257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" filled="f" stroked="f">
              <o:lock v:ext="edit" shapetype="t"/>
              <v:textbox style="mso-fit-shape-to-text:t">
                <w:txbxContent>
                  <w:p w14:paraId="69795489" w14:textId="77777777" w:rsidR="00C259B6" w:rsidRDefault="0058160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DD2C4" w14:textId="77777777" w:rsidR="000F4C22" w:rsidRPr="003E29B5" w:rsidRDefault="00581607" w:rsidP="008766A4">
    <w:r w:rsidRPr="000C104E">
      <w:rPr>
        <w:noProof/>
        <w:lang w:val="en-AU" w:eastAsia="en-AU"/>
      </w:rPr>
      <w:drawing>
        <wp:anchor distT="0" distB="0" distL="114300" distR="114300" simplePos="0" relativeHeight="251680768" behindDoc="1" locked="0" layoutInCell="1" allowOverlap="1" wp14:anchorId="0BFC323D" wp14:editId="65200156">
          <wp:simplePos x="0" y="0"/>
          <wp:positionH relativeFrom="column">
            <wp:posOffset>11844068</wp:posOffset>
          </wp:positionH>
          <wp:positionV relativeFrom="paragraph">
            <wp:posOffset>-272367</wp:posOffset>
          </wp:positionV>
          <wp:extent cx="1991003" cy="743054"/>
          <wp:effectExtent l="0" t="0" r="0" b="0"/>
          <wp:wrapNone/>
          <wp:docPr id="153983585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480BA788" w14:textId="77777777" w:rsidR="00180DD4" w:rsidRDefault="00C57B2D"/>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7C8A9" w14:textId="77777777" w:rsidR="00180DD4" w:rsidRDefault="00581607">
    <w:r>
      <w:rPr>
        <w:noProof/>
        <w:lang w:val="en-AU" w:eastAsia="en-AU"/>
      </w:rPr>
      <mc:AlternateContent>
        <mc:Choice Requires="wps">
          <w:drawing>
            <wp:anchor distT="0" distB="0" distL="114300" distR="114300" simplePos="0" relativeHeight="251664384" behindDoc="0" locked="0" layoutInCell="1" allowOverlap="1" wp14:anchorId="413C5AF9" wp14:editId="437ADC4C">
              <wp:simplePos x="0" y="0"/>
              <wp:positionH relativeFrom="page">
                <wp:align>center</wp:align>
              </wp:positionH>
              <wp:positionV relativeFrom="page">
                <wp:align>center</wp:align>
              </wp:positionV>
              <wp:extent cx="6350000" cy="2286000"/>
              <wp:effectExtent l="0" t="1428750" r="0" b="1276350"/>
              <wp:wrapNone/>
              <wp:docPr id="209787600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CD4221B" w14:textId="77777777" w:rsidR="00C259B6" w:rsidRDefault="0058160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413C5AF9" id="_x0000_t202" coordsize="21600,21600" o:spt="202" path="m,l,21600r21600,l21600,xe">
              <v:stroke joinstyle="miter"/>
              <v:path gradientshapeok="t" o:connecttype="rect"/>
            </v:shapetype>
            <v:shape id="_x0000_s1032" type="#_x0000_t202" style="position:absolute;margin-left:0;margin-top:0;width:500pt;height:180pt;rotation:-40;z-index:251664384;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" filled="f" stroked="f">
              <o:lock v:ext="edit" shapetype="t"/>
              <v:textbox style="mso-fit-shape-to-text:t">
                <w:txbxContent>
                  <w:p w14:paraId="7CD4221B" w14:textId="77777777" w:rsidR="00C259B6" w:rsidRDefault="0058160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1F66B" w14:textId="77777777" w:rsidR="00180DD4" w:rsidRDefault="00581607">
    <w:r>
      <w:rPr>
        <w:noProof/>
        <w:lang w:val="en-AU" w:eastAsia="en-AU"/>
      </w:rPr>
      <mc:AlternateContent>
        <mc:Choice Requires="wps">
          <w:drawing>
            <wp:anchor distT="0" distB="0" distL="114300" distR="114300" simplePos="0" relativeHeight="251673600" behindDoc="0" locked="0" layoutInCell="1" allowOverlap="1" wp14:anchorId="5B622148" wp14:editId="5EA3A08B">
              <wp:simplePos x="0" y="0"/>
              <wp:positionH relativeFrom="page">
                <wp:align>center</wp:align>
              </wp:positionH>
              <wp:positionV relativeFrom="page">
                <wp:align>center</wp:align>
              </wp:positionV>
              <wp:extent cx="6350000" cy="2286000"/>
              <wp:effectExtent l="0" t="1428750" r="0" b="1276350"/>
              <wp:wrapNone/>
              <wp:docPr id="108210342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222FBB3" w14:textId="77777777" w:rsidR="00C259B6" w:rsidRDefault="0058160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B622148" id="_x0000_t202" coordsize="21600,21600" o:spt="202" path="m,l,21600r21600,l21600,xe">
              <v:stroke joinstyle="miter"/>
              <v:path gradientshapeok="t" o:connecttype="rect"/>
            </v:shapetype>
            <v:shape id="_x0000_s1033" type="#_x0000_t202" style="position:absolute;margin-left:0;margin-top:0;width:500pt;height:180pt;rotation:-40;z-index:25167360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" filled="f" stroked="f">
              <o:lock v:ext="edit" shapetype="t"/>
              <v:textbox style="mso-fit-shape-to-text:t">
                <w:txbxContent>
                  <w:p w14:paraId="7222FBB3" w14:textId="77777777" w:rsidR="00C259B6" w:rsidRDefault="0058160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2DC72" w14:textId="77777777" w:rsidR="000F4C22" w:rsidRPr="003E29B5" w:rsidRDefault="00581607" w:rsidP="008766A4">
    <w:r w:rsidRPr="000C104E">
      <w:rPr>
        <w:noProof/>
        <w:lang w:val="en-AU" w:eastAsia="en-AU"/>
      </w:rPr>
      <w:drawing>
        <wp:anchor distT="0" distB="0" distL="114300" distR="114300" simplePos="0" relativeHeight="251681792" behindDoc="1" locked="0" layoutInCell="1" allowOverlap="1" wp14:anchorId="4652E916" wp14:editId="75C4BCBE">
          <wp:simplePos x="0" y="0"/>
          <wp:positionH relativeFrom="column">
            <wp:posOffset>11844068</wp:posOffset>
          </wp:positionH>
          <wp:positionV relativeFrom="paragraph">
            <wp:posOffset>-272367</wp:posOffset>
          </wp:positionV>
          <wp:extent cx="1991003" cy="743054"/>
          <wp:effectExtent l="0" t="0" r="0" b="0"/>
          <wp:wrapNone/>
          <wp:docPr id="165784346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768FD5B5" w14:textId="77777777" w:rsidR="00180DD4" w:rsidRDefault="00C57B2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C551A" w14:textId="77777777" w:rsidR="00180DD4" w:rsidRDefault="00581607">
    <w:r>
      <w:rPr>
        <w:noProof/>
        <w:lang w:val="en-AU" w:eastAsia="en-AU"/>
      </w:rPr>
      <mc:AlternateContent>
        <mc:Choice Requires="wps">
          <w:drawing>
            <wp:anchor distT="0" distB="0" distL="114300" distR="114300" simplePos="0" relativeHeight="251665408" behindDoc="0" locked="0" layoutInCell="1" allowOverlap="1" wp14:anchorId="1F057362" wp14:editId="2F284401">
              <wp:simplePos x="0" y="0"/>
              <wp:positionH relativeFrom="page">
                <wp:align>center</wp:align>
              </wp:positionH>
              <wp:positionV relativeFrom="page">
                <wp:align>center</wp:align>
              </wp:positionV>
              <wp:extent cx="6350000" cy="2286000"/>
              <wp:effectExtent l="0" t="1428750" r="0" b="1276350"/>
              <wp:wrapNone/>
              <wp:docPr id="140972587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851DB6C" w14:textId="77777777" w:rsidR="00C259B6" w:rsidRDefault="0058160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1F057362" id="_x0000_t202" coordsize="21600,21600" o:spt="202" path="m,l,21600r21600,l21600,xe">
              <v:stroke joinstyle="miter"/>
              <v:path gradientshapeok="t" o:connecttype="rect"/>
            </v:shapetype>
            <v:shape id="_x0000_s1034" type="#_x0000_t202" style="position:absolute;margin-left:0;margin-top:0;width:500pt;height:180pt;rotation:-40;z-index:25166540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" filled="f" stroked="f">
              <o:lock v:ext="edit" shapetype="t"/>
              <v:textbox style="mso-fit-shape-to-text:t">
                <w:txbxContent>
                  <w:p w14:paraId="1851DB6C" w14:textId="77777777" w:rsidR="00C259B6" w:rsidRDefault="0058160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C6EB5" w14:textId="77777777" w:rsidR="00841F2A" w:rsidRDefault="00581607">
    <w:pPr>
      <w:pStyle w:val="Header"/>
    </w:pPr>
    <w:r w:rsidRPr="000C104E">
      <w:rPr>
        <w:noProof/>
        <w:lang w:val="en-AU" w:eastAsia="en-AU"/>
      </w:rPr>
      <w:drawing>
        <wp:anchor distT="0" distB="0" distL="114300" distR="114300" simplePos="0" relativeHeight="251660288" behindDoc="1" locked="0" layoutInCell="1" allowOverlap="1" wp14:anchorId="32FDDCAB" wp14:editId="50075F5E">
          <wp:simplePos x="0" y="0"/>
          <wp:positionH relativeFrom="column">
            <wp:posOffset>7620578</wp:posOffset>
          </wp:positionH>
          <wp:positionV relativeFrom="paragraph">
            <wp:posOffset>-378460</wp:posOffset>
          </wp:positionV>
          <wp:extent cx="1991003" cy="7430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2DFFE1BC" w14:textId="77777777" w:rsidR="00180DD4" w:rsidRDefault="00C57B2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7164F" w14:textId="77777777" w:rsidR="00180DD4" w:rsidRDefault="00C57B2D">
    <w:r>
      <w:pict w14:anchorId="1D80D7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EA549" w14:textId="77777777" w:rsidR="00180DD4" w:rsidRDefault="00581607">
    <w:r>
      <w:rPr>
        <w:noProof/>
        <w:lang w:val="en-AU" w:eastAsia="en-AU"/>
      </w:rPr>
      <mc:AlternateContent>
        <mc:Choice Requires="wps">
          <w:drawing>
            <wp:anchor distT="0" distB="0" distL="114300" distR="114300" simplePos="0" relativeHeight="251670528" behindDoc="0" locked="0" layoutInCell="1" allowOverlap="1" wp14:anchorId="72DA7E0F" wp14:editId="432301FB">
              <wp:simplePos x="0" y="0"/>
              <wp:positionH relativeFrom="page">
                <wp:align>center</wp:align>
              </wp:positionH>
              <wp:positionV relativeFrom="page">
                <wp:align>center</wp:align>
              </wp:positionV>
              <wp:extent cx="6350000" cy="2286000"/>
              <wp:effectExtent l="0" t="1428750" r="0" b="127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6AEFCAB2" w14:textId="77777777" w:rsidR="00C259B6" w:rsidRDefault="0058160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72DA7E0F" id="_x0000_t202" coordsize="21600,21600" o:spt="202" path="m,l,21600r21600,l21600,xe">
              <v:stroke joinstyle="miter"/>
              <v:path gradientshapeok="t" o:connecttype="rect"/>
            </v:shapetype>
            <v:shape id="Text Box 3" o:spid="_x0000_s1027" type="#_x0000_t202" style="position:absolute;margin-left:0;margin-top:0;width:500pt;height:180pt;rotation:-40;z-index:25167052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" filled="f" stroked="f">
              <o:lock v:ext="edit" shapetype="t"/>
              <v:textbox style="mso-fit-shape-to-text:t">
                <w:txbxContent>
                  <w:p w14:paraId="6AEFCAB2" w14:textId="77777777" w:rsidR="00C259B6" w:rsidRDefault="0058160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851C" w14:textId="77777777" w:rsidR="000F4C22" w:rsidRPr="003E29B5" w:rsidRDefault="00581607" w:rsidP="008766A4">
    <w:r w:rsidRPr="000C104E">
      <w:rPr>
        <w:noProof/>
        <w:lang w:val="en-AU" w:eastAsia="en-AU"/>
      </w:rPr>
      <w:drawing>
        <wp:anchor distT="0" distB="0" distL="114300" distR="114300" simplePos="0" relativeHeight="251678720" behindDoc="1" locked="0" layoutInCell="1" allowOverlap="1" wp14:anchorId="310FCFD4" wp14:editId="46A4C318">
          <wp:simplePos x="0" y="0"/>
          <wp:positionH relativeFrom="column">
            <wp:posOffset>11844068</wp:posOffset>
          </wp:positionH>
          <wp:positionV relativeFrom="paragraph">
            <wp:posOffset>-272367</wp:posOffset>
          </wp:positionV>
          <wp:extent cx="1991003" cy="743054"/>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55015598" w14:textId="77777777" w:rsidR="00180DD4" w:rsidRDefault="00C57B2D"/>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B650C" w14:textId="77777777" w:rsidR="00180DD4" w:rsidRDefault="00581607">
    <w:r>
      <w:rPr>
        <w:noProof/>
        <w:lang w:val="en-AU" w:eastAsia="en-AU"/>
      </w:rPr>
      <mc:AlternateContent>
        <mc:Choice Requires="wps">
          <w:drawing>
            <wp:anchor distT="0" distB="0" distL="114300" distR="114300" simplePos="0" relativeHeight="251662336" behindDoc="0" locked="0" layoutInCell="1" allowOverlap="1" wp14:anchorId="2D1FB4EF" wp14:editId="346D03E0">
              <wp:simplePos x="0" y="0"/>
              <wp:positionH relativeFrom="page">
                <wp:align>center</wp:align>
              </wp:positionH>
              <wp:positionV relativeFrom="page">
                <wp:align>center</wp:align>
              </wp:positionV>
              <wp:extent cx="6350000" cy="2286000"/>
              <wp:effectExtent l="0" t="1428750" r="0" b="127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0F5F19A5" w14:textId="77777777" w:rsidR="00C259B6" w:rsidRDefault="0058160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D1FB4EF" id="_x0000_t202" coordsize="21600,21600" o:spt="202" path="m,l,21600r21600,l21600,xe">
              <v:stroke joinstyle="miter"/>
              <v:path gradientshapeok="t" o:connecttype="rect"/>
            </v:shapetype>
            <v:shape id="Text Box 4" o:spid="_x0000_s1028"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" filled="f" stroked="f">
              <o:lock v:ext="edit" shapetype="t"/>
              <v:textbox style="mso-fit-shape-to-text:t">
                <w:txbxContent>
                  <w:p w14:paraId="0F5F19A5" w14:textId="77777777" w:rsidR="00C259B6" w:rsidRDefault="0058160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3BC23" w14:textId="77777777" w:rsidR="00180DD4" w:rsidRDefault="00581607">
    <w:r>
      <w:rPr>
        <w:noProof/>
        <w:lang w:val="en-AU" w:eastAsia="en-AU"/>
      </w:rPr>
      <mc:AlternateContent>
        <mc:Choice Requires="wps">
          <w:drawing>
            <wp:anchor distT="0" distB="0" distL="114300" distR="114300" simplePos="0" relativeHeight="251671552" behindDoc="0" locked="0" layoutInCell="1" allowOverlap="1" wp14:anchorId="553A740D" wp14:editId="3E830218">
              <wp:simplePos x="0" y="0"/>
              <wp:positionH relativeFrom="page">
                <wp:align>center</wp:align>
              </wp:positionH>
              <wp:positionV relativeFrom="page">
                <wp:align>center</wp:align>
              </wp:positionV>
              <wp:extent cx="6350000" cy="2286000"/>
              <wp:effectExtent l="0" t="1428750" r="0" b="1276350"/>
              <wp:wrapNone/>
              <wp:docPr id="114303997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7450B10C" w14:textId="77777777" w:rsidR="00C259B6" w:rsidRDefault="0058160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553A740D" id="_x0000_t202" coordsize="21600,21600" o:spt="202" path="m,l,21600r21600,l21600,xe">
              <v:stroke joinstyle="miter"/>
              <v:path gradientshapeok="t" o:connecttype="rect"/>
            </v:shapetype>
            <v:shape id="_x0000_s1029" type="#_x0000_t202" style="position:absolute;margin-left:0;margin-top:0;width:500pt;height:180pt;rotation:-40;z-index:251671552;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" filled="f" stroked="f">
              <o:lock v:ext="edit" shapetype="t"/>
              <v:textbox style="mso-fit-shape-to-text:t">
                <w:txbxContent>
                  <w:p w14:paraId="7450B10C" w14:textId="77777777" w:rsidR="00C259B6" w:rsidRDefault="0058160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FC448" w14:textId="77777777" w:rsidR="000F4C22" w:rsidRPr="003E29B5" w:rsidRDefault="00581607" w:rsidP="008766A4">
    <w:r w:rsidRPr="000C104E">
      <w:rPr>
        <w:noProof/>
        <w:lang w:val="en-AU" w:eastAsia="en-AU"/>
      </w:rPr>
      <w:drawing>
        <wp:anchor distT="0" distB="0" distL="114300" distR="114300" simplePos="0" relativeHeight="251679744" behindDoc="1" locked="0" layoutInCell="1" allowOverlap="1" wp14:anchorId="42F437B9" wp14:editId="2E0A885A">
          <wp:simplePos x="0" y="0"/>
          <wp:positionH relativeFrom="column">
            <wp:posOffset>11844068</wp:posOffset>
          </wp:positionH>
          <wp:positionV relativeFrom="paragraph">
            <wp:posOffset>-272367</wp:posOffset>
          </wp:positionV>
          <wp:extent cx="1991003" cy="743054"/>
          <wp:effectExtent l="0" t="0" r="0" b="0"/>
          <wp:wrapNone/>
          <wp:docPr id="43992968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4209B5D4" w14:textId="77777777" w:rsidR="00180DD4" w:rsidRDefault="00C57B2D"/>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302D1" w14:textId="77777777" w:rsidR="00180DD4" w:rsidRDefault="00581607">
    <w:r>
      <w:rPr>
        <w:noProof/>
        <w:lang w:val="en-AU" w:eastAsia="en-AU"/>
      </w:rPr>
      <mc:AlternateContent>
        <mc:Choice Requires="wps">
          <w:drawing>
            <wp:anchor distT="0" distB="0" distL="114300" distR="114300" simplePos="0" relativeHeight="251663360" behindDoc="0" locked="0" layoutInCell="1" allowOverlap="1" wp14:anchorId="2497926D" wp14:editId="65D92A73">
              <wp:simplePos x="0" y="0"/>
              <wp:positionH relativeFrom="page">
                <wp:align>center</wp:align>
              </wp:positionH>
              <wp:positionV relativeFrom="page">
                <wp:align>center</wp:align>
              </wp:positionV>
              <wp:extent cx="6350000" cy="2286000"/>
              <wp:effectExtent l="0" t="1428750" r="0" b="1276350"/>
              <wp:wrapNone/>
              <wp:docPr id="51806036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753D52B" w14:textId="77777777" w:rsidR="00C259B6" w:rsidRDefault="0058160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2497926D" id="_x0000_t202" coordsize="21600,21600" o:spt="202" path="m,l,21600r21600,l21600,xe">
              <v:stroke joinstyle="miter"/>
              <v:path gradientshapeok="t" o:connecttype="rect"/>
            </v:shapetype>
            <v:shape id="_x0000_s1030" type="#_x0000_t202" style="position:absolute;margin-left:0;margin-top:0;width:500pt;height:180pt;rotation:-40;z-index:251663360;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" filled="f" stroked="f">
              <o:lock v:ext="edit" shapetype="t"/>
              <v:textbox style="mso-fit-shape-to-text:t">
                <w:txbxContent>
                  <w:p w14:paraId="1753D52B" w14:textId="77777777" w:rsidR="00C259B6" w:rsidRDefault="00581607"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3" w15:restartNumberingAfterBreak="0">
    <w:nsid w:val="3960527E"/>
    <w:multiLevelType w:val="hybridMultilevel"/>
    <w:tmpl w:val="97505B86"/>
    <w:lvl w:ilvl="0" w:tplc="C29686F6">
      <w:start w:val="1"/>
      <w:numFmt w:val="bullet"/>
      <w:pStyle w:val="ESBulletsinTable"/>
      <w:lvlText w:val=""/>
      <w:lvlJc w:val="left"/>
      <w:pPr>
        <w:ind w:left="360" w:hanging="360"/>
      </w:pPr>
      <w:rPr>
        <w:rFonts w:ascii="Symbol" w:hAnsi="Symbol" w:hint="default"/>
        <w:color w:val="AF272F"/>
      </w:rPr>
    </w:lvl>
    <w:lvl w:ilvl="1" w:tplc="071AAE82">
      <w:start w:val="1"/>
      <w:numFmt w:val="bullet"/>
      <w:pStyle w:val="ESBulletsinTableLevel2"/>
      <w:lvlText w:val="o"/>
      <w:lvlJc w:val="left"/>
      <w:pPr>
        <w:ind w:left="1440" w:hanging="360"/>
      </w:pPr>
      <w:rPr>
        <w:rFonts w:ascii="Courier New" w:hAnsi="Courier New" w:cs="Courier New" w:hint="default"/>
      </w:rPr>
    </w:lvl>
    <w:lvl w:ilvl="2" w:tplc="21D2E584" w:tentative="1">
      <w:start w:val="1"/>
      <w:numFmt w:val="bullet"/>
      <w:lvlText w:val=""/>
      <w:lvlJc w:val="left"/>
      <w:pPr>
        <w:ind w:left="2160" w:hanging="360"/>
      </w:pPr>
      <w:rPr>
        <w:rFonts w:ascii="Wingdings" w:hAnsi="Wingdings" w:hint="default"/>
      </w:rPr>
    </w:lvl>
    <w:lvl w:ilvl="3" w:tplc="ADE2551E" w:tentative="1">
      <w:start w:val="1"/>
      <w:numFmt w:val="bullet"/>
      <w:lvlText w:val=""/>
      <w:lvlJc w:val="left"/>
      <w:pPr>
        <w:ind w:left="2880" w:hanging="360"/>
      </w:pPr>
      <w:rPr>
        <w:rFonts w:ascii="Symbol" w:hAnsi="Symbol" w:hint="default"/>
      </w:rPr>
    </w:lvl>
    <w:lvl w:ilvl="4" w:tplc="E9D42764" w:tentative="1">
      <w:start w:val="1"/>
      <w:numFmt w:val="bullet"/>
      <w:lvlText w:val="o"/>
      <w:lvlJc w:val="left"/>
      <w:pPr>
        <w:ind w:left="3600" w:hanging="360"/>
      </w:pPr>
      <w:rPr>
        <w:rFonts w:ascii="Courier New" w:hAnsi="Courier New" w:cs="Courier New" w:hint="default"/>
      </w:rPr>
    </w:lvl>
    <w:lvl w:ilvl="5" w:tplc="981E34A6" w:tentative="1">
      <w:start w:val="1"/>
      <w:numFmt w:val="bullet"/>
      <w:lvlText w:val=""/>
      <w:lvlJc w:val="left"/>
      <w:pPr>
        <w:ind w:left="4320" w:hanging="360"/>
      </w:pPr>
      <w:rPr>
        <w:rFonts w:ascii="Wingdings" w:hAnsi="Wingdings" w:hint="default"/>
      </w:rPr>
    </w:lvl>
    <w:lvl w:ilvl="6" w:tplc="4CD04CC2" w:tentative="1">
      <w:start w:val="1"/>
      <w:numFmt w:val="bullet"/>
      <w:lvlText w:val=""/>
      <w:lvlJc w:val="left"/>
      <w:pPr>
        <w:ind w:left="5040" w:hanging="360"/>
      </w:pPr>
      <w:rPr>
        <w:rFonts w:ascii="Symbol" w:hAnsi="Symbol" w:hint="default"/>
      </w:rPr>
    </w:lvl>
    <w:lvl w:ilvl="7" w:tplc="0D9EDCC8" w:tentative="1">
      <w:start w:val="1"/>
      <w:numFmt w:val="bullet"/>
      <w:lvlText w:val="o"/>
      <w:lvlJc w:val="left"/>
      <w:pPr>
        <w:ind w:left="5760" w:hanging="360"/>
      </w:pPr>
      <w:rPr>
        <w:rFonts w:ascii="Courier New" w:hAnsi="Courier New" w:cs="Courier New" w:hint="default"/>
      </w:rPr>
    </w:lvl>
    <w:lvl w:ilvl="8" w:tplc="A2088C4A" w:tentative="1">
      <w:start w:val="1"/>
      <w:numFmt w:val="bullet"/>
      <w:lvlText w:val=""/>
      <w:lvlJc w:val="left"/>
      <w:pPr>
        <w:ind w:left="6480" w:hanging="360"/>
      </w:pPr>
      <w:rPr>
        <w:rFonts w:ascii="Wingdings" w:hAnsi="Wingdings" w:hint="default"/>
      </w:rPr>
    </w:lvl>
  </w:abstractNum>
  <w:abstractNum w:abstractNumId="14"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6"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7FCB6DE1"/>
    <w:multiLevelType w:val="hybridMultilevel"/>
    <w:tmpl w:val="7FCB6DE1"/>
    <w:lvl w:ilvl="0" w:tplc="C52EEB34">
      <w:start w:val="1"/>
      <w:numFmt w:val="bullet"/>
      <w:lvlText w:val=""/>
      <w:lvlJc w:val="left"/>
      <w:pPr>
        <w:ind w:left="720" w:hanging="360"/>
      </w:pPr>
      <w:rPr>
        <w:rFonts w:ascii="Symbol" w:hAnsi="Symbol"/>
      </w:rPr>
    </w:lvl>
    <w:lvl w:ilvl="1" w:tplc="BF0245AC">
      <w:start w:val="1"/>
      <w:numFmt w:val="bullet"/>
      <w:lvlText w:val="o"/>
      <w:lvlJc w:val="left"/>
      <w:pPr>
        <w:tabs>
          <w:tab w:val="num" w:pos="1440"/>
        </w:tabs>
        <w:ind w:left="1440" w:hanging="360"/>
      </w:pPr>
      <w:rPr>
        <w:rFonts w:ascii="Courier New" w:hAnsi="Courier New"/>
      </w:rPr>
    </w:lvl>
    <w:lvl w:ilvl="2" w:tplc="5C64046C">
      <w:start w:val="1"/>
      <w:numFmt w:val="bullet"/>
      <w:lvlText w:val=""/>
      <w:lvlJc w:val="left"/>
      <w:pPr>
        <w:tabs>
          <w:tab w:val="num" w:pos="2160"/>
        </w:tabs>
        <w:ind w:left="2160" w:hanging="360"/>
      </w:pPr>
      <w:rPr>
        <w:rFonts w:ascii="Wingdings" w:hAnsi="Wingdings"/>
      </w:rPr>
    </w:lvl>
    <w:lvl w:ilvl="3" w:tplc="18E80400">
      <w:start w:val="1"/>
      <w:numFmt w:val="bullet"/>
      <w:lvlText w:val=""/>
      <w:lvlJc w:val="left"/>
      <w:pPr>
        <w:tabs>
          <w:tab w:val="num" w:pos="2880"/>
        </w:tabs>
        <w:ind w:left="2880" w:hanging="360"/>
      </w:pPr>
      <w:rPr>
        <w:rFonts w:ascii="Symbol" w:hAnsi="Symbol"/>
      </w:rPr>
    </w:lvl>
    <w:lvl w:ilvl="4" w:tplc="E1F05B54">
      <w:start w:val="1"/>
      <w:numFmt w:val="bullet"/>
      <w:lvlText w:val="o"/>
      <w:lvlJc w:val="left"/>
      <w:pPr>
        <w:tabs>
          <w:tab w:val="num" w:pos="3600"/>
        </w:tabs>
        <w:ind w:left="3600" w:hanging="360"/>
      </w:pPr>
      <w:rPr>
        <w:rFonts w:ascii="Courier New" w:hAnsi="Courier New"/>
      </w:rPr>
    </w:lvl>
    <w:lvl w:ilvl="5" w:tplc="16D8D766">
      <w:start w:val="1"/>
      <w:numFmt w:val="bullet"/>
      <w:lvlText w:val=""/>
      <w:lvlJc w:val="left"/>
      <w:pPr>
        <w:tabs>
          <w:tab w:val="num" w:pos="4320"/>
        </w:tabs>
        <w:ind w:left="4320" w:hanging="360"/>
      </w:pPr>
      <w:rPr>
        <w:rFonts w:ascii="Wingdings" w:hAnsi="Wingdings"/>
      </w:rPr>
    </w:lvl>
    <w:lvl w:ilvl="6" w:tplc="109A57C6">
      <w:start w:val="1"/>
      <w:numFmt w:val="bullet"/>
      <w:lvlText w:val=""/>
      <w:lvlJc w:val="left"/>
      <w:pPr>
        <w:tabs>
          <w:tab w:val="num" w:pos="5040"/>
        </w:tabs>
        <w:ind w:left="5040" w:hanging="360"/>
      </w:pPr>
      <w:rPr>
        <w:rFonts w:ascii="Symbol" w:hAnsi="Symbol"/>
      </w:rPr>
    </w:lvl>
    <w:lvl w:ilvl="7" w:tplc="9C725C8E">
      <w:start w:val="1"/>
      <w:numFmt w:val="bullet"/>
      <w:lvlText w:val="o"/>
      <w:lvlJc w:val="left"/>
      <w:pPr>
        <w:tabs>
          <w:tab w:val="num" w:pos="5760"/>
        </w:tabs>
        <w:ind w:left="5760" w:hanging="360"/>
      </w:pPr>
      <w:rPr>
        <w:rFonts w:ascii="Courier New" w:hAnsi="Courier New"/>
      </w:rPr>
    </w:lvl>
    <w:lvl w:ilvl="8" w:tplc="48A4129E">
      <w:start w:val="1"/>
      <w:numFmt w:val="bullet"/>
      <w:lvlText w:val=""/>
      <w:lvlJc w:val="left"/>
      <w:pPr>
        <w:tabs>
          <w:tab w:val="num" w:pos="6480"/>
        </w:tabs>
        <w:ind w:left="6480" w:hanging="360"/>
      </w:pPr>
      <w:rPr>
        <w:rFonts w:ascii="Wingdings" w:hAnsi="Wingdings"/>
      </w:rPr>
    </w:lvl>
  </w:abstractNum>
  <w:abstractNum w:abstractNumId="18" w15:restartNumberingAfterBreak="0">
    <w:nsid w:val="7FCB6DE2"/>
    <w:multiLevelType w:val="hybridMultilevel"/>
    <w:tmpl w:val="7FCB6DE2"/>
    <w:lvl w:ilvl="0" w:tplc="A27AB0B6">
      <w:start w:val="1"/>
      <w:numFmt w:val="bullet"/>
      <w:lvlText w:val=""/>
      <w:lvlJc w:val="left"/>
      <w:pPr>
        <w:ind w:left="720" w:hanging="360"/>
      </w:pPr>
      <w:rPr>
        <w:rFonts w:ascii="Symbol" w:hAnsi="Symbol"/>
      </w:rPr>
    </w:lvl>
    <w:lvl w:ilvl="1" w:tplc="D994935C">
      <w:start w:val="1"/>
      <w:numFmt w:val="bullet"/>
      <w:lvlText w:val="o"/>
      <w:lvlJc w:val="left"/>
      <w:pPr>
        <w:tabs>
          <w:tab w:val="num" w:pos="1440"/>
        </w:tabs>
        <w:ind w:left="1440" w:hanging="360"/>
      </w:pPr>
      <w:rPr>
        <w:rFonts w:ascii="Courier New" w:hAnsi="Courier New"/>
      </w:rPr>
    </w:lvl>
    <w:lvl w:ilvl="2" w:tplc="C4162D5A">
      <w:start w:val="1"/>
      <w:numFmt w:val="bullet"/>
      <w:lvlText w:val=""/>
      <w:lvlJc w:val="left"/>
      <w:pPr>
        <w:tabs>
          <w:tab w:val="num" w:pos="2160"/>
        </w:tabs>
        <w:ind w:left="2160" w:hanging="360"/>
      </w:pPr>
      <w:rPr>
        <w:rFonts w:ascii="Wingdings" w:hAnsi="Wingdings"/>
      </w:rPr>
    </w:lvl>
    <w:lvl w:ilvl="3" w:tplc="64CC4F66">
      <w:start w:val="1"/>
      <w:numFmt w:val="bullet"/>
      <w:lvlText w:val=""/>
      <w:lvlJc w:val="left"/>
      <w:pPr>
        <w:tabs>
          <w:tab w:val="num" w:pos="2880"/>
        </w:tabs>
        <w:ind w:left="2880" w:hanging="360"/>
      </w:pPr>
      <w:rPr>
        <w:rFonts w:ascii="Symbol" w:hAnsi="Symbol"/>
      </w:rPr>
    </w:lvl>
    <w:lvl w:ilvl="4" w:tplc="5294909C">
      <w:start w:val="1"/>
      <w:numFmt w:val="bullet"/>
      <w:lvlText w:val="o"/>
      <w:lvlJc w:val="left"/>
      <w:pPr>
        <w:tabs>
          <w:tab w:val="num" w:pos="3600"/>
        </w:tabs>
        <w:ind w:left="3600" w:hanging="360"/>
      </w:pPr>
      <w:rPr>
        <w:rFonts w:ascii="Courier New" w:hAnsi="Courier New"/>
      </w:rPr>
    </w:lvl>
    <w:lvl w:ilvl="5" w:tplc="21284A28">
      <w:start w:val="1"/>
      <w:numFmt w:val="bullet"/>
      <w:lvlText w:val=""/>
      <w:lvlJc w:val="left"/>
      <w:pPr>
        <w:tabs>
          <w:tab w:val="num" w:pos="4320"/>
        </w:tabs>
        <w:ind w:left="4320" w:hanging="360"/>
      </w:pPr>
      <w:rPr>
        <w:rFonts w:ascii="Wingdings" w:hAnsi="Wingdings"/>
      </w:rPr>
    </w:lvl>
    <w:lvl w:ilvl="6" w:tplc="4C305A84">
      <w:start w:val="1"/>
      <w:numFmt w:val="bullet"/>
      <w:lvlText w:val=""/>
      <w:lvlJc w:val="left"/>
      <w:pPr>
        <w:tabs>
          <w:tab w:val="num" w:pos="5040"/>
        </w:tabs>
        <w:ind w:left="5040" w:hanging="360"/>
      </w:pPr>
      <w:rPr>
        <w:rFonts w:ascii="Symbol" w:hAnsi="Symbol"/>
      </w:rPr>
    </w:lvl>
    <w:lvl w:ilvl="7" w:tplc="E6642110">
      <w:start w:val="1"/>
      <w:numFmt w:val="bullet"/>
      <w:lvlText w:val="o"/>
      <w:lvlJc w:val="left"/>
      <w:pPr>
        <w:tabs>
          <w:tab w:val="num" w:pos="5760"/>
        </w:tabs>
        <w:ind w:left="5760" w:hanging="360"/>
      </w:pPr>
      <w:rPr>
        <w:rFonts w:ascii="Courier New" w:hAnsi="Courier New"/>
      </w:rPr>
    </w:lvl>
    <w:lvl w:ilvl="8" w:tplc="CA22ED72">
      <w:start w:val="1"/>
      <w:numFmt w:val="bullet"/>
      <w:lvlText w:val=""/>
      <w:lvlJc w:val="left"/>
      <w:pPr>
        <w:tabs>
          <w:tab w:val="num" w:pos="6480"/>
        </w:tabs>
        <w:ind w:left="6480" w:hanging="360"/>
      </w:pPr>
      <w:rPr>
        <w:rFonts w:ascii="Wingdings" w:hAnsi="Wingdings"/>
      </w:rPr>
    </w:lvl>
  </w:abstractNum>
  <w:abstractNum w:abstractNumId="19" w15:restartNumberingAfterBreak="0">
    <w:nsid w:val="7FCB6DE3"/>
    <w:multiLevelType w:val="hybridMultilevel"/>
    <w:tmpl w:val="7FCB6DE3"/>
    <w:lvl w:ilvl="0" w:tplc="AFE465CC">
      <w:start w:val="1"/>
      <w:numFmt w:val="bullet"/>
      <w:lvlText w:val=""/>
      <w:lvlJc w:val="left"/>
      <w:pPr>
        <w:ind w:left="720" w:hanging="360"/>
      </w:pPr>
      <w:rPr>
        <w:rFonts w:ascii="Symbol" w:hAnsi="Symbol"/>
      </w:rPr>
    </w:lvl>
    <w:lvl w:ilvl="1" w:tplc="D96C8C2C">
      <w:start w:val="1"/>
      <w:numFmt w:val="bullet"/>
      <w:lvlText w:val="o"/>
      <w:lvlJc w:val="left"/>
      <w:pPr>
        <w:tabs>
          <w:tab w:val="num" w:pos="1440"/>
        </w:tabs>
        <w:ind w:left="1440" w:hanging="360"/>
      </w:pPr>
      <w:rPr>
        <w:rFonts w:ascii="Courier New" w:hAnsi="Courier New"/>
      </w:rPr>
    </w:lvl>
    <w:lvl w:ilvl="2" w:tplc="E4BC95BE">
      <w:start w:val="1"/>
      <w:numFmt w:val="bullet"/>
      <w:lvlText w:val=""/>
      <w:lvlJc w:val="left"/>
      <w:pPr>
        <w:tabs>
          <w:tab w:val="num" w:pos="2160"/>
        </w:tabs>
        <w:ind w:left="2160" w:hanging="360"/>
      </w:pPr>
      <w:rPr>
        <w:rFonts w:ascii="Wingdings" w:hAnsi="Wingdings"/>
      </w:rPr>
    </w:lvl>
    <w:lvl w:ilvl="3" w:tplc="039E1030">
      <w:start w:val="1"/>
      <w:numFmt w:val="bullet"/>
      <w:lvlText w:val=""/>
      <w:lvlJc w:val="left"/>
      <w:pPr>
        <w:tabs>
          <w:tab w:val="num" w:pos="2880"/>
        </w:tabs>
        <w:ind w:left="2880" w:hanging="360"/>
      </w:pPr>
      <w:rPr>
        <w:rFonts w:ascii="Symbol" w:hAnsi="Symbol"/>
      </w:rPr>
    </w:lvl>
    <w:lvl w:ilvl="4" w:tplc="3E6E6F48">
      <w:start w:val="1"/>
      <w:numFmt w:val="bullet"/>
      <w:lvlText w:val="o"/>
      <w:lvlJc w:val="left"/>
      <w:pPr>
        <w:tabs>
          <w:tab w:val="num" w:pos="3600"/>
        </w:tabs>
        <w:ind w:left="3600" w:hanging="360"/>
      </w:pPr>
      <w:rPr>
        <w:rFonts w:ascii="Courier New" w:hAnsi="Courier New"/>
      </w:rPr>
    </w:lvl>
    <w:lvl w:ilvl="5" w:tplc="96F6FC86">
      <w:start w:val="1"/>
      <w:numFmt w:val="bullet"/>
      <w:lvlText w:val=""/>
      <w:lvlJc w:val="left"/>
      <w:pPr>
        <w:tabs>
          <w:tab w:val="num" w:pos="4320"/>
        </w:tabs>
        <w:ind w:left="4320" w:hanging="360"/>
      </w:pPr>
      <w:rPr>
        <w:rFonts w:ascii="Wingdings" w:hAnsi="Wingdings"/>
      </w:rPr>
    </w:lvl>
    <w:lvl w:ilvl="6" w:tplc="39E2EB50">
      <w:start w:val="1"/>
      <w:numFmt w:val="bullet"/>
      <w:lvlText w:val=""/>
      <w:lvlJc w:val="left"/>
      <w:pPr>
        <w:tabs>
          <w:tab w:val="num" w:pos="5040"/>
        </w:tabs>
        <w:ind w:left="5040" w:hanging="360"/>
      </w:pPr>
      <w:rPr>
        <w:rFonts w:ascii="Symbol" w:hAnsi="Symbol"/>
      </w:rPr>
    </w:lvl>
    <w:lvl w:ilvl="7" w:tplc="E62EF79E">
      <w:start w:val="1"/>
      <w:numFmt w:val="bullet"/>
      <w:lvlText w:val="o"/>
      <w:lvlJc w:val="left"/>
      <w:pPr>
        <w:tabs>
          <w:tab w:val="num" w:pos="5760"/>
        </w:tabs>
        <w:ind w:left="5760" w:hanging="360"/>
      </w:pPr>
      <w:rPr>
        <w:rFonts w:ascii="Courier New" w:hAnsi="Courier New"/>
      </w:rPr>
    </w:lvl>
    <w:lvl w:ilvl="8" w:tplc="F3CEAEBC">
      <w:start w:val="1"/>
      <w:numFmt w:val="bullet"/>
      <w:lvlText w:val=""/>
      <w:lvlJc w:val="left"/>
      <w:pPr>
        <w:tabs>
          <w:tab w:val="num" w:pos="6480"/>
        </w:tabs>
        <w:ind w:left="6480" w:hanging="360"/>
      </w:pPr>
      <w:rPr>
        <w:rFonts w:ascii="Wingdings" w:hAnsi="Wingdings"/>
      </w:rPr>
    </w:lvl>
  </w:abstractNum>
  <w:abstractNum w:abstractNumId="20" w15:restartNumberingAfterBreak="0">
    <w:nsid w:val="7FCB6DE4"/>
    <w:multiLevelType w:val="hybridMultilevel"/>
    <w:tmpl w:val="7FCB6DE4"/>
    <w:lvl w:ilvl="0" w:tplc="4FF03066">
      <w:start w:val="1"/>
      <w:numFmt w:val="bullet"/>
      <w:lvlText w:val=""/>
      <w:lvlJc w:val="left"/>
      <w:pPr>
        <w:ind w:left="720" w:hanging="360"/>
      </w:pPr>
      <w:rPr>
        <w:rFonts w:ascii="Symbol" w:hAnsi="Symbol"/>
      </w:rPr>
    </w:lvl>
    <w:lvl w:ilvl="1" w:tplc="094A955A">
      <w:start w:val="1"/>
      <w:numFmt w:val="bullet"/>
      <w:lvlText w:val="o"/>
      <w:lvlJc w:val="left"/>
      <w:pPr>
        <w:tabs>
          <w:tab w:val="num" w:pos="1440"/>
        </w:tabs>
        <w:ind w:left="1440" w:hanging="360"/>
      </w:pPr>
      <w:rPr>
        <w:rFonts w:ascii="Courier New" w:hAnsi="Courier New"/>
      </w:rPr>
    </w:lvl>
    <w:lvl w:ilvl="2" w:tplc="4D369B4C">
      <w:start w:val="1"/>
      <w:numFmt w:val="bullet"/>
      <w:lvlText w:val=""/>
      <w:lvlJc w:val="left"/>
      <w:pPr>
        <w:tabs>
          <w:tab w:val="num" w:pos="2160"/>
        </w:tabs>
        <w:ind w:left="2160" w:hanging="360"/>
      </w:pPr>
      <w:rPr>
        <w:rFonts w:ascii="Wingdings" w:hAnsi="Wingdings"/>
      </w:rPr>
    </w:lvl>
    <w:lvl w:ilvl="3" w:tplc="49E8B33E">
      <w:start w:val="1"/>
      <w:numFmt w:val="bullet"/>
      <w:lvlText w:val=""/>
      <w:lvlJc w:val="left"/>
      <w:pPr>
        <w:tabs>
          <w:tab w:val="num" w:pos="2880"/>
        </w:tabs>
        <w:ind w:left="2880" w:hanging="360"/>
      </w:pPr>
      <w:rPr>
        <w:rFonts w:ascii="Symbol" w:hAnsi="Symbol"/>
      </w:rPr>
    </w:lvl>
    <w:lvl w:ilvl="4" w:tplc="EE4C9796">
      <w:start w:val="1"/>
      <w:numFmt w:val="bullet"/>
      <w:lvlText w:val="o"/>
      <w:lvlJc w:val="left"/>
      <w:pPr>
        <w:tabs>
          <w:tab w:val="num" w:pos="3600"/>
        </w:tabs>
        <w:ind w:left="3600" w:hanging="360"/>
      </w:pPr>
      <w:rPr>
        <w:rFonts w:ascii="Courier New" w:hAnsi="Courier New"/>
      </w:rPr>
    </w:lvl>
    <w:lvl w:ilvl="5" w:tplc="ED765FD4">
      <w:start w:val="1"/>
      <w:numFmt w:val="bullet"/>
      <w:lvlText w:val=""/>
      <w:lvlJc w:val="left"/>
      <w:pPr>
        <w:tabs>
          <w:tab w:val="num" w:pos="4320"/>
        </w:tabs>
        <w:ind w:left="4320" w:hanging="360"/>
      </w:pPr>
      <w:rPr>
        <w:rFonts w:ascii="Wingdings" w:hAnsi="Wingdings"/>
      </w:rPr>
    </w:lvl>
    <w:lvl w:ilvl="6" w:tplc="E710FE9A">
      <w:start w:val="1"/>
      <w:numFmt w:val="bullet"/>
      <w:lvlText w:val=""/>
      <w:lvlJc w:val="left"/>
      <w:pPr>
        <w:tabs>
          <w:tab w:val="num" w:pos="5040"/>
        </w:tabs>
        <w:ind w:left="5040" w:hanging="360"/>
      </w:pPr>
      <w:rPr>
        <w:rFonts w:ascii="Symbol" w:hAnsi="Symbol"/>
      </w:rPr>
    </w:lvl>
    <w:lvl w:ilvl="7" w:tplc="0CBCCC9C">
      <w:start w:val="1"/>
      <w:numFmt w:val="bullet"/>
      <w:lvlText w:val="o"/>
      <w:lvlJc w:val="left"/>
      <w:pPr>
        <w:tabs>
          <w:tab w:val="num" w:pos="5760"/>
        </w:tabs>
        <w:ind w:left="5760" w:hanging="360"/>
      </w:pPr>
      <w:rPr>
        <w:rFonts w:ascii="Courier New" w:hAnsi="Courier New"/>
      </w:rPr>
    </w:lvl>
    <w:lvl w:ilvl="8" w:tplc="F87086CE">
      <w:start w:val="1"/>
      <w:numFmt w:val="bullet"/>
      <w:lvlText w:val=""/>
      <w:lvlJc w:val="left"/>
      <w:pPr>
        <w:tabs>
          <w:tab w:val="num" w:pos="6480"/>
        </w:tabs>
        <w:ind w:left="6480" w:hanging="360"/>
      </w:pPr>
      <w:rPr>
        <w:rFonts w:ascii="Wingdings" w:hAnsi="Wingdings"/>
      </w:rPr>
    </w:lvl>
  </w:abstractNum>
  <w:abstractNum w:abstractNumId="21" w15:restartNumberingAfterBreak="0">
    <w:nsid w:val="7FCB6DE5"/>
    <w:multiLevelType w:val="hybridMultilevel"/>
    <w:tmpl w:val="7FCB6DE5"/>
    <w:lvl w:ilvl="0" w:tplc="9064E51A">
      <w:start w:val="1"/>
      <w:numFmt w:val="bullet"/>
      <w:lvlText w:val=""/>
      <w:lvlJc w:val="left"/>
      <w:pPr>
        <w:ind w:left="720" w:hanging="360"/>
      </w:pPr>
      <w:rPr>
        <w:rFonts w:ascii="Symbol" w:hAnsi="Symbol"/>
      </w:rPr>
    </w:lvl>
    <w:lvl w:ilvl="1" w:tplc="A65A4598">
      <w:start w:val="1"/>
      <w:numFmt w:val="bullet"/>
      <w:lvlText w:val="o"/>
      <w:lvlJc w:val="left"/>
      <w:pPr>
        <w:tabs>
          <w:tab w:val="num" w:pos="1440"/>
        </w:tabs>
        <w:ind w:left="1440" w:hanging="360"/>
      </w:pPr>
      <w:rPr>
        <w:rFonts w:ascii="Courier New" w:hAnsi="Courier New"/>
      </w:rPr>
    </w:lvl>
    <w:lvl w:ilvl="2" w:tplc="34A0583A">
      <w:start w:val="1"/>
      <w:numFmt w:val="bullet"/>
      <w:lvlText w:val=""/>
      <w:lvlJc w:val="left"/>
      <w:pPr>
        <w:tabs>
          <w:tab w:val="num" w:pos="2160"/>
        </w:tabs>
        <w:ind w:left="2160" w:hanging="360"/>
      </w:pPr>
      <w:rPr>
        <w:rFonts w:ascii="Wingdings" w:hAnsi="Wingdings"/>
      </w:rPr>
    </w:lvl>
    <w:lvl w:ilvl="3" w:tplc="FE165654">
      <w:start w:val="1"/>
      <w:numFmt w:val="bullet"/>
      <w:lvlText w:val=""/>
      <w:lvlJc w:val="left"/>
      <w:pPr>
        <w:tabs>
          <w:tab w:val="num" w:pos="2880"/>
        </w:tabs>
        <w:ind w:left="2880" w:hanging="360"/>
      </w:pPr>
      <w:rPr>
        <w:rFonts w:ascii="Symbol" w:hAnsi="Symbol"/>
      </w:rPr>
    </w:lvl>
    <w:lvl w:ilvl="4" w:tplc="6C683D04">
      <w:start w:val="1"/>
      <w:numFmt w:val="bullet"/>
      <w:lvlText w:val="o"/>
      <w:lvlJc w:val="left"/>
      <w:pPr>
        <w:tabs>
          <w:tab w:val="num" w:pos="3600"/>
        </w:tabs>
        <w:ind w:left="3600" w:hanging="360"/>
      </w:pPr>
      <w:rPr>
        <w:rFonts w:ascii="Courier New" w:hAnsi="Courier New"/>
      </w:rPr>
    </w:lvl>
    <w:lvl w:ilvl="5" w:tplc="1608805E">
      <w:start w:val="1"/>
      <w:numFmt w:val="bullet"/>
      <w:lvlText w:val=""/>
      <w:lvlJc w:val="left"/>
      <w:pPr>
        <w:tabs>
          <w:tab w:val="num" w:pos="4320"/>
        </w:tabs>
        <w:ind w:left="4320" w:hanging="360"/>
      </w:pPr>
      <w:rPr>
        <w:rFonts w:ascii="Wingdings" w:hAnsi="Wingdings"/>
      </w:rPr>
    </w:lvl>
    <w:lvl w:ilvl="6" w:tplc="0E6208B2">
      <w:start w:val="1"/>
      <w:numFmt w:val="bullet"/>
      <w:lvlText w:val=""/>
      <w:lvlJc w:val="left"/>
      <w:pPr>
        <w:tabs>
          <w:tab w:val="num" w:pos="5040"/>
        </w:tabs>
        <w:ind w:left="5040" w:hanging="360"/>
      </w:pPr>
      <w:rPr>
        <w:rFonts w:ascii="Symbol" w:hAnsi="Symbol"/>
      </w:rPr>
    </w:lvl>
    <w:lvl w:ilvl="7" w:tplc="F2AA20E2">
      <w:start w:val="1"/>
      <w:numFmt w:val="bullet"/>
      <w:lvlText w:val="o"/>
      <w:lvlJc w:val="left"/>
      <w:pPr>
        <w:tabs>
          <w:tab w:val="num" w:pos="5760"/>
        </w:tabs>
        <w:ind w:left="5760" w:hanging="360"/>
      </w:pPr>
      <w:rPr>
        <w:rFonts w:ascii="Courier New" w:hAnsi="Courier New"/>
      </w:rPr>
    </w:lvl>
    <w:lvl w:ilvl="8" w:tplc="D436CFA0">
      <w:start w:val="1"/>
      <w:numFmt w:val="bullet"/>
      <w:lvlText w:val=""/>
      <w:lvlJc w:val="left"/>
      <w:pPr>
        <w:tabs>
          <w:tab w:val="num" w:pos="6480"/>
        </w:tabs>
        <w:ind w:left="6480" w:hanging="360"/>
      </w:pPr>
      <w:rPr>
        <w:rFonts w:ascii="Wingdings" w:hAnsi="Wingdings"/>
      </w:rPr>
    </w:lvl>
  </w:abstractNum>
  <w:abstractNum w:abstractNumId="22" w15:restartNumberingAfterBreak="0">
    <w:nsid w:val="7FCB6DE6"/>
    <w:multiLevelType w:val="hybridMultilevel"/>
    <w:tmpl w:val="7FCB6DE6"/>
    <w:lvl w:ilvl="0" w:tplc="004A5A74">
      <w:start w:val="1"/>
      <w:numFmt w:val="bullet"/>
      <w:lvlText w:val=""/>
      <w:lvlJc w:val="left"/>
      <w:pPr>
        <w:ind w:left="720" w:hanging="360"/>
      </w:pPr>
      <w:rPr>
        <w:rFonts w:ascii="Symbol" w:hAnsi="Symbol"/>
      </w:rPr>
    </w:lvl>
    <w:lvl w:ilvl="1" w:tplc="9E1AE052">
      <w:start w:val="1"/>
      <w:numFmt w:val="bullet"/>
      <w:lvlText w:val="o"/>
      <w:lvlJc w:val="left"/>
      <w:pPr>
        <w:tabs>
          <w:tab w:val="num" w:pos="1440"/>
        </w:tabs>
        <w:ind w:left="1440" w:hanging="360"/>
      </w:pPr>
      <w:rPr>
        <w:rFonts w:ascii="Courier New" w:hAnsi="Courier New"/>
      </w:rPr>
    </w:lvl>
    <w:lvl w:ilvl="2" w:tplc="29063E26">
      <w:start w:val="1"/>
      <w:numFmt w:val="bullet"/>
      <w:lvlText w:val=""/>
      <w:lvlJc w:val="left"/>
      <w:pPr>
        <w:tabs>
          <w:tab w:val="num" w:pos="2160"/>
        </w:tabs>
        <w:ind w:left="2160" w:hanging="360"/>
      </w:pPr>
      <w:rPr>
        <w:rFonts w:ascii="Wingdings" w:hAnsi="Wingdings"/>
      </w:rPr>
    </w:lvl>
    <w:lvl w:ilvl="3" w:tplc="CA186EEC">
      <w:start w:val="1"/>
      <w:numFmt w:val="bullet"/>
      <w:lvlText w:val=""/>
      <w:lvlJc w:val="left"/>
      <w:pPr>
        <w:tabs>
          <w:tab w:val="num" w:pos="2880"/>
        </w:tabs>
        <w:ind w:left="2880" w:hanging="360"/>
      </w:pPr>
      <w:rPr>
        <w:rFonts w:ascii="Symbol" w:hAnsi="Symbol"/>
      </w:rPr>
    </w:lvl>
    <w:lvl w:ilvl="4" w:tplc="B7908A42">
      <w:start w:val="1"/>
      <w:numFmt w:val="bullet"/>
      <w:lvlText w:val="o"/>
      <w:lvlJc w:val="left"/>
      <w:pPr>
        <w:tabs>
          <w:tab w:val="num" w:pos="3600"/>
        </w:tabs>
        <w:ind w:left="3600" w:hanging="360"/>
      </w:pPr>
      <w:rPr>
        <w:rFonts w:ascii="Courier New" w:hAnsi="Courier New"/>
      </w:rPr>
    </w:lvl>
    <w:lvl w:ilvl="5" w:tplc="70E6A6D4">
      <w:start w:val="1"/>
      <w:numFmt w:val="bullet"/>
      <w:lvlText w:val=""/>
      <w:lvlJc w:val="left"/>
      <w:pPr>
        <w:tabs>
          <w:tab w:val="num" w:pos="4320"/>
        </w:tabs>
        <w:ind w:left="4320" w:hanging="360"/>
      </w:pPr>
      <w:rPr>
        <w:rFonts w:ascii="Wingdings" w:hAnsi="Wingdings"/>
      </w:rPr>
    </w:lvl>
    <w:lvl w:ilvl="6" w:tplc="A060F0CE">
      <w:start w:val="1"/>
      <w:numFmt w:val="bullet"/>
      <w:lvlText w:val=""/>
      <w:lvlJc w:val="left"/>
      <w:pPr>
        <w:tabs>
          <w:tab w:val="num" w:pos="5040"/>
        </w:tabs>
        <w:ind w:left="5040" w:hanging="360"/>
      </w:pPr>
      <w:rPr>
        <w:rFonts w:ascii="Symbol" w:hAnsi="Symbol"/>
      </w:rPr>
    </w:lvl>
    <w:lvl w:ilvl="7" w:tplc="9892B07C">
      <w:start w:val="1"/>
      <w:numFmt w:val="bullet"/>
      <w:lvlText w:val="o"/>
      <w:lvlJc w:val="left"/>
      <w:pPr>
        <w:tabs>
          <w:tab w:val="num" w:pos="5760"/>
        </w:tabs>
        <w:ind w:left="5760" w:hanging="360"/>
      </w:pPr>
      <w:rPr>
        <w:rFonts w:ascii="Courier New" w:hAnsi="Courier New"/>
      </w:rPr>
    </w:lvl>
    <w:lvl w:ilvl="8" w:tplc="F61E7D38">
      <w:start w:val="1"/>
      <w:numFmt w:val="bullet"/>
      <w:lvlText w:val=""/>
      <w:lvlJc w:val="left"/>
      <w:pPr>
        <w:tabs>
          <w:tab w:val="num" w:pos="6480"/>
        </w:tabs>
        <w:ind w:left="6480" w:hanging="360"/>
      </w:pPr>
      <w:rPr>
        <w:rFonts w:ascii="Wingdings" w:hAnsi="Wingdings"/>
      </w:rPr>
    </w:lvl>
  </w:abstractNum>
  <w:abstractNum w:abstractNumId="23" w15:restartNumberingAfterBreak="0">
    <w:nsid w:val="7FCB6DE7"/>
    <w:multiLevelType w:val="hybridMultilevel"/>
    <w:tmpl w:val="7FCB6DE7"/>
    <w:lvl w:ilvl="0" w:tplc="6B287D6E">
      <w:start w:val="1"/>
      <w:numFmt w:val="bullet"/>
      <w:lvlText w:val=""/>
      <w:lvlJc w:val="left"/>
      <w:pPr>
        <w:ind w:left="720" w:hanging="360"/>
      </w:pPr>
      <w:rPr>
        <w:rFonts w:ascii="Symbol" w:hAnsi="Symbol"/>
      </w:rPr>
    </w:lvl>
    <w:lvl w:ilvl="1" w:tplc="79760E92">
      <w:start w:val="1"/>
      <w:numFmt w:val="bullet"/>
      <w:lvlText w:val="o"/>
      <w:lvlJc w:val="left"/>
      <w:pPr>
        <w:tabs>
          <w:tab w:val="num" w:pos="1440"/>
        </w:tabs>
        <w:ind w:left="1440" w:hanging="360"/>
      </w:pPr>
      <w:rPr>
        <w:rFonts w:ascii="Courier New" w:hAnsi="Courier New"/>
      </w:rPr>
    </w:lvl>
    <w:lvl w:ilvl="2" w:tplc="782CC01A">
      <w:start w:val="1"/>
      <w:numFmt w:val="bullet"/>
      <w:lvlText w:val=""/>
      <w:lvlJc w:val="left"/>
      <w:pPr>
        <w:tabs>
          <w:tab w:val="num" w:pos="2160"/>
        </w:tabs>
        <w:ind w:left="2160" w:hanging="360"/>
      </w:pPr>
      <w:rPr>
        <w:rFonts w:ascii="Wingdings" w:hAnsi="Wingdings"/>
      </w:rPr>
    </w:lvl>
    <w:lvl w:ilvl="3" w:tplc="5880A9FE">
      <w:start w:val="1"/>
      <w:numFmt w:val="bullet"/>
      <w:lvlText w:val=""/>
      <w:lvlJc w:val="left"/>
      <w:pPr>
        <w:tabs>
          <w:tab w:val="num" w:pos="2880"/>
        </w:tabs>
        <w:ind w:left="2880" w:hanging="360"/>
      </w:pPr>
      <w:rPr>
        <w:rFonts w:ascii="Symbol" w:hAnsi="Symbol"/>
      </w:rPr>
    </w:lvl>
    <w:lvl w:ilvl="4" w:tplc="227EC626">
      <w:start w:val="1"/>
      <w:numFmt w:val="bullet"/>
      <w:lvlText w:val="o"/>
      <w:lvlJc w:val="left"/>
      <w:pPr>
        <w:tabs>
          <w:tab w:val="num" w:pos="3600"/>
        </w:tabs>
        <w:ind w:left="3600" w:hanging="360"/>
      </w:pPr>
      <w:rPr>
        <w:rFonts w:ascii="Courier New" w:hAnsi="Courier New"/>
      </w:rPr>
    </w:lvl>
    <w:lvl w:ilvl="5" w:tplc="4668583C">
      <w:start w:val="1"/>
      <w:numFmt w:val="bullet"/>
      <w:lvlText w:val=""/>
      <w:lvlJc w:val="left"/>
      <w:pPr>
        <w:tabs>
          <w:tab w:val="num" w:pos="4320"/>
        </w:tabs>
        <w:ind w:left="4320" w:hanging="360"/>
      </w:pPr>
      <w:rPr>
        <w:rFonts w:ascii="Wingdings" w:hAnsi="Wingdings"/>
      </w:rPr>
    </w:lvl>
    <w:lvl w:ilvl="6" w:tplc="468E3074">
      <w:start w:val="1"/>
      <w:numFmt w:val="bullet"/>
      <w:lvlText w:val=""/>
      <w:lvlJc w:val="left"/>
      <w:pPr>
        <w:tabs>
          <w:tab w:val="num" w:pos="5040"/>
        </w:tabs>
        <w:ind w:left="5040" w:hanging="360"/>
      </w:pPr>
      <w:rPr>
        <w:rFonts w:ascii="Symbol" w:hAnsi="Symbol"/>
      </w:rPr>
    </w:lvl>
    <w:lvl w:ilvl="7" w:tplc="2C4A7FEC">
      <w:start w:val="1"/>
      <w:numFmt w:val="bullet"/>
      <w:lvlText w:val="o"/>
      <w:lvlJc w:val="left"/>
      <w:pPr>
        <w:tabs>
          <w:tab w:val="num" w:pos="5760"/>
        </w:tabs>
        <w:ind w:left="5760" w:hanging="360"/>
      </w:pPr>
      <w:rPr>
        <w:rFonts w:ascii="Courier New" w:hAnsi="Courier New"/>
      </w:rPr>
    </w:lvl>
    <w:lvl w:ilvl="8" w:tplc="FAB0EF3C">
      <w:start w:val="1"/>
      <w:numFmt w:val="bullet"/>
      <w:lvlText w:val=""/>
      <w:lvlJc w:val="left"/>
      <w:pPr>
        <w:tabs>
          <w:tab w:val="num" w:pos="6480"/>
        </w:tabs>
        <w:ind w:left="6480" w:hanging="360"/>
      </w:pPr>
      <w:rPr>
        <w:rFonts w:ascii="Wingdings" w:hAnsi="Wingdings"/>
      </w:rPr>
    </w:lvl>
  </w:abstractNum>
  <w:abstractNum w:abstractNumId="24" w15:restartNumberingAfterBreak="0">
    <w:nsid w:val="7FCB6DE8"/>
    <w:multiLevelType w:val="hybridMultilevel"/>
    <w:tmpl w:val="7FCB6DE8"/>
    <w:lvl w:ilvl="0" w:tplc="63542554">
      <w:start w:val="1"/>
      <w:numFmt w:val="bullet"/>
      <w:lvlText w:val=""/>
      <w:lvlJc w:val="left"/>
      <w:pPr>
        <w:ind w:left="720" w:hanging="360"/>
      </w:pPr>
      <w:rPr>
        <w:rFonts w:ascii="Symbol" w:hAnsi="Symbol"/>
      </w:rPr>
    </w:lvl>
    <w:lvl w:ilvl="1" w:tplc="712C3594">
      <w:start w:val="1"/>
      <w:numFmt w:val="bullet"/>
      <w:lvlText w:val="o"/>
      <w:lvlJc w:val="left"/>
      <w:pPr>
        <w:tabs>
          <w:tab w:val="num" w:pos="1440"/>
        </w:tabs>
        <w:ind w:left="1440" w:hanging="360"/>
      </w:pPr>
      <w:rPr>
        <w:rFonts w:ascii="Courier New" w:hAnsi="Courier New"/>
      </w:rPr>
    </w:lvl>
    <w:lvl w:ilvl="2" w:tplc="F9F23B5C">
      <w:start w:val="1"/>
      <w:numFmt w:val="bullet"/>
      <w:lvlText w:val=""/>
      <w:lvlJc w:val="left"/>
      <w:pPr>
        <w:tabs>
          <w:tab w:val="num" w:pos="2160"/>
        </w:tabs>
        <w:ind w:left="2160" w:hanging="360"/>
      </w:pPr>
      <w:rPr>
        <w:rFonts w:ascii="Wingdings" w:hAnsi="Wingdings"/>
      </w:rPr>
    </w:lvl>
    <w:lvl w:ilvl="3" w:tplc="B5FAAD8E">
      <w:start w:val="1"/>
      <w:numFmt w:val="bullet"/>
      <w:lvlText w:val=""/>
      <w:lvlJc w:val="left"/>
      <w:pPr>
        <w:tabs>
          <w:tab w:val="num" w:pos="2880"/>
        </w:tabs>
        <w:ind w:left="2880" w:hanging="360"/>
      </w:pPr>
      <w:rPr>
        <w:rFonts w:ascii="Symbol" w:hAnsi="Symbol"/>
      </w:rPr>
    </w:lvl>
    <w:lvl w:ilvl="4" w:tplc="A1BAE498">
      <w:start w:val="1"/>
      <w:numFmt w:val="bullet"/>
      <w:lvlText w:val="o"/>
      <w:lvlJc w:val="left"/>
      <w:pPr>
        <w:tabs>
          <w:tab w:val="num" w:pos="3600"/>
        </w:tabs>
        <w:ind w:left="3600" w:hanging="360"/>
      </w:pPr>
      <w:rPr>
        <w:rFonts w:ascii="Courier New" w:hAnsi="Courier New"/>
      </w:rPr>
    </w:lvl>
    <w:lvl w:ilvl="5" w:tplc="248C97B6">
      <w:start w:val="1"/>
      <w:numFmt w:val="bullet"/>
      <w:lvlText w:val=""/>
      <w:lvlJc w:val="left"/>
      <w:pPr>
        <w:tabs>
          <w:tab w:val="num" w:pos="4320"/>
        </w:tabs>
        <w:ind w:left="4320" w:hanging="360"/>
      </w:pPr>
      <w:rPr>
        <w:rFonts w:ascii="Wingdings" w:hAnsi="Wingdings"/>
      </w:rPr>
    </w:lvl>
    <w:lvl w:ilvl="6" w:tplc="A1E672CE">
      <w:start w:val="1"/>
      <w:numFmt w:val="bullet"/>
      <w:lvlText w:val=""/>
      <w:lvlJc w:val="left"/>
      <w:pPr>
        <w:tabs>
          <w:tab w:val="num" w:pos="5040"/>
        </w:tabs>
        <w:ind w:left="5040" w:hanging="360"/>
      </w:pPr>
      <w:rPr>
        <w:rFonts w:ascii="Symbol" w:hAnsi="Symbol"/>
      </w:rPr>
    </w:lvl>
    <w:lvl w:ilvl="7" w:tplc="AB16183A">
      <w:start w:val="1"/>
      <w:numFmt w:val="bullet"/>
      <w:lvlText w:val="o"/>
      <w:lvlJc w:val="left"/>
      <w:pPr>
        <w:tabs>
          <w:tab w:val="num" w:pos="5760"/>
        </w:tabs>
        <w:ind w:left="5760" w:hanging="360"/>
      </w:pPr>
      <w:rPr>
        <w:rFonts w:ascii="Courier New" w:hAnsi="Courier New"/>
      </w:rPr>
    </w:lvl>
    <w:lvl w:ilvl="8" w:tplc="C254AFAA">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9"/>
    <w:multiLevelType w:val="hybridMultilevel"/>
    <w:tmpl w:val="7FCB6DE9"/>
    <w:lvl w:ilvl="0" w:tplc="AB902070">
      <w:start w:val="1"/>
      <w:numFmt w:val="bullet"/>
      <w:lvlText w:val=""/>
      <w:lvlJc w:val="left"/>
      <w:pPr>
        <w:ind w:left="720" w:hanging="360"/>
      </w:pPr>
      <w:rPr>
        <w:rFonts w:ascii="Symbol" w:hAnsi="Symbol"/>
      </w:rPr>
    </w:lvl>
    <w:lvl w:ilvl="1" w:tplc="ECFC0F50">
      <w:start w:val="1"/>
      <w:numFmt w:val="bullet"/>
      <w:lvlText w:val="o"/>
      <w:lvlJc w:val="left"/>
      <w:pPr>
        <w:tabs>
          <w:tab w:val="num" w:pos="1440"/>
        </w:tabs>
        <w:ind w:left="1440" w:hanging="360"/>
      </w:pPr>
      <w:rPr>
        <w:rFonts w:ascii="Courier New" w:hAnsi="Courier New"/>
      </w:rPr>
    </w:lvl>
    <w:lvl w:ilvl="2" w:tplc="B816B70C">
      <w:start w:val="1"/>
      <w:numFmt w:val="bullet"/>
      <w:lvlText w:val=""/>
      <w:lvlJc w:val="left"/>
      <w:pPr>
        <w:tabs>
          <w:tab w:val="num" w:pos="2160"/>
        </w:tabs>
        <w:ind w:left="2160" w:hanging="360"/>
      </w:pPr>
      <w:rPr>
        <w:rFonts w:ascii="Wingdings" w:hAnsi="Wingdings"/>
      </w:rPr>
    </w:lvl>
    <w:lvl w:ilvl="3" w:tplc="BDC8563A">
      <w:start w:val="1"/>
      <w:numFmt w:val="bullet"/>
      <w:lvlText w:val=""/>
      <w:lvlJc w:val="left"/>
      <w:pPr>
        <w:tabs>
          <w:tab w:val="num" w:pos="2880"/>
        </w:tabs>
        <w:ind w:left="2880" w:hanging="360"/>
      </w:pPr>
      <w:rPr>
        <w:rFonts w:ascii="Symbol" w:hAnsi="Symbol"/>
      </w:rPr>
    </w:lvl>
    <w:lvl w:ilvl="4" w:tplc="7D4436E8">
      <w:start w:val="1"/>
      <w:numFmt w:val="bullet"/>
      <w:lvlText w:val="o"/>
      <w:lvlJc w:val="left"/>
      <w:pPr>
        <w:tabs>
          <w:tab w:val="num" w:pos="3600"/>
        </w:tabs>
        <w:ind w:left="3600" w:hanging="360"/>
      </w:pPr>
      <w:rPr>
        <w:rFonts w:ascii="Courier New" w:hAnsi="Courier New"/>
      </w:rPr>
    </w:lvl>
    <w:lvl w:ilvl="5" w:tplc="A948BD48">
      <w:start w:val="1"/>
      <w:numFmt w:val="bullet"/>
      <w:lvlText w:val=""/>
      <w:lvlJc w:val="left"/>
      <w:pPr>
        <w:tabs>
          <w:tab w:val="num" w:pos="4320"/>
        </w:tabs>
        <w:ind w:left="4320" w:hanging="360"/>
      </w:pPr>
      <w:rPr>
        <w:rFonts w:ascii="Wingdings" w:hAnsi="Wingdings"/>
      </w:rPr>
    </w:lvl>
    <w:lvl w:ilvl="6" w:tplc="0D5CC79E">
      <w:start w:val="1"/>
      <w:numFmt w:val="bullet"/>
      <w:lvlText w:val=""/>
      <w:lvlJc w:val="left"/>
      <w:pPr>
        <w:tabs>
          <w:tab w:val="num" w:pos="5040"/>
        </w:tabs>
        <w:ind w:left="5040" w:hanging="360"/>
      </w:pPr>
      <w:rPr>
        <w:rFonts w:ascii="Symbol" w:hAnsi="Symbol"/>
      </w:rPr>
    </w:lvl>
    <w:lvl w:ilvl="7" w:tplc="6F58FE94">
      <w:start w:val="1"/>
      <w:numFmt w:val="bullet"/>
      <w:lvlText w:val="o"/>
      <w:lvlJc w:val="left"/>
      <w:pPr>
        <w:tabs>
          <w:tab w:val="num" w:pos="5760"/>
        </w:tabs>
        <w:ind w:left="5760" w:hanging="360"/>
      </w:pPr>
      <w:rPr>
        <w:rFonts w:ascii="Courier New" w:hAnsi="Courier New"/>
      </w:rPr>
    </w:lvl>
    <w:lvl w:ilvl="8" w:tplc="330A60EC">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A"/>
    <w:multiLevelType w:val="hybridMultilevel"/>
    <w:tmpl w:val="7FCB6DEA"/>
    <w:lvl w:ilvl="0" w:tplc="08ACEBC2">
      <w:start w:val="1"/>
      <w:numFmt w:val="bullet"/>
      <w:lvlText w:val=""/>
      <w:lvlJc w:val="left"/>
      <w:pPr>
        <w:ind w:left="720" w:hanging="360"/>
      </w:pPr>
      <w:rPr>
        <w:rFonts w:ascii="Symbol" w:hAnsi="Symbol"/>
      </w:rPr>
    </w:lvl>
    <w:lvl w:ilvl="1" w:tplc="0EBC7E6C">
      <w:start w:val="1"/>
      <w:numFmt w:val="bullet"/>
      <w:lvlText w:val="o"/>
      <w:lvlJc w:val="left"/>
      <w:pPr>
        <w:tabs>
          <w:tab w:val="num" w:pos="1440"/>
        </w:tabs>
        <w:ind w:left="1440" w:hanging="360"/>
      </w:pPr>
      <w:rPr>
        <w:rFonts w:ascii="Courier New" w:hAnsi="Courier New"/>
      </w:rPr>
    </w:lvl>
    <w:lvl w:ilvl="2" w:tplc="8FD8B652">
      <w:start w:val="1"/>
      <w:numFmt w:val="bullet"/>
      <w:lvlText w:val=""/>
      <w:lvlJc w:val="left"/>
      <w:pPr>
        <w:tabs>
          <w:tab w:val="num" w:pos="2160"/>
        </w:tabs>
        <w:ind w:left="2160" w:hanging="360"/>
      </w:pPr>
      <w:rPr>
        <w:rFonts w:ascii="Wingdings" w:hAnsi="Wingdings"/>
      </w:rPr>
    </w:lvl>
    <w:lvl w:ilvl="3" w:tplc="FE4439DE">
      <w:start w:val="1"/>
      <w:numFmt w:val="bullet"/>
      <w:lvlText w:val=""/>
      <w:lvlJc w:val="left"/>
      <w:pPr>
        <w:tabs>
          <w:tab w:val="num" w:pos="2880"/>
        </w:tabs>
        <w:ind w:left="2880" w:hanging="360"/>
      </w:pPr>
      <w:rPr>
        <w:rFonts w:ascii="Symbol" w:hAnsi="Symbol"/>
      </w:rPr>
    </w:lvl>
    <w:lvl w:ilvl="4" w:tplc="7794E5E4">
      <w:start w:val="1"/>
      <w:numFmt w:val="bullet"/>
      <w:lvlText w:val="o"/>
      <w:lvlJc w:val="left"/>
      <w:pPr>
        <w:tabs>
          <w:tab w:val="num" w:pos="3600"/>
        </w:tabs>
        <w:ind w:left="3600" w:hanging="360"/>
      </w:pPr>
      <w:rPr>
        <w:rFonts w:ascii="Courier New" w:hAnsi="Courier New"/>
      </w:rPr>
    </w:lvl>
    <w:lvl w:ilvl="5" w:tplc="EF121180">
      <w:start w:val="1"/>
      <w:numFmt w:val="bullet"/>
      <w:lvlText w:val=""/>
      <w:lvlJc w:val="left"/>
      <w:pPr>
        <w:tabs>
          <w:tab w:val="num" w:pos="4320"/>
        </w:tabs>
        <w:ind w:left="4320" w:hanging="360"/>
      </w:pPr>
      <w:rPr>
        <w:rFonts w:ascii="Wingdings" w:hAnsi="Wingdings"/>
      </w:rPr>
    </w:lvl>
    <w:lvl w:ilvl="6" w:tplc="9A7621CA">
      <w:start w:val="1"/>
      <w:numFmt w:val="bullet"/>
      <w:lvlText w:val=""/>
      <w:lvlJc w:val="left"/>
      <w:pPr>
        <w:tabs>
          <w:tab w:val="num" w:pos="5040"/>
        </w:tabs>
        <w:ind w:left="5040" w:hanging="360"/>
      </w:pPr>
      <w:rPr>
        <w:rFonts w:ascii="Symbol" w:hAnsi="Symbol"/>
      </w:rPr>
    </w:lvl>
    <w:lvl w:ilvl="7" w:tplc="973EC9FE">
      <w:start w:val="1"/>
      <w:numFmt w:val="bullet"/>
      <w:lvlText w:val="o"/>
      <w:lvlJc w:val="left"/>
      <w:pPr>
        <w:tabs>
          <w:tab w:val="num" w:pos="5760"/>
        </w:tabs>
        <w:ind w:left="5760" w:hanging="360"/>
      </w:pPr>
      <w:rPr>
        <w:rFonts w:ascii="Courier New" w:hAnsi="Courier New"/>
      </w:rPr>
    </w:lvl>
    <w:lvl w:ilvl="8" w:tplc="B5BC802C">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B"/>
    <w:multiLevelType w:val="hybridMultilevel"/>
    <w:tmpl w:val="7FCB6DEB"/>
    <w:lvl w:ilvl="0" w:tplc="7450A36C">
      <w:start w:val="1"/>
      <w:numFmt w:val="bullet"/>
      <w:lvlText w:val=""/>
      <w:lvlJc w:val="left"/>
      <w:pPr>
        <w:ind w:left="720" w:hanging="360"/>
      </w:pPr>
      <w:rPr>
        <w:rFonts w:ascii="Symbol" w:hAnsi="Symbol"/>
      </w:rPr>
    </w:lvl>
    <w:lvl w:ilvl="1" w:tplc="D9227DF6">
      <w:start w:val="1"/>
      <w:numFmt w:val="bullet"/>
      <w:lvlText w:val="o"/>
      <w:lvlJc w:val="left"/>
      <w:pPr>
        <w:tabs>
          <w:tab w:val="num" w:pos="1440"/>
        </w:tabs>
        <w:ind w:left="1440" w:hanging="360"/>
      </w:pPr>
      <w:rPr>
        <w:rFonts w:ascii="Courier New" w:hAnsi="Courier New"/>
      </w:rPr>
    </w:lvl>
    <w:lvl w:ilvl="2" w:tplc="E66C75B0">
      <w:start w:val="1"/>
      <w:numFmt w:val="bullet"/>
      <w:lvlText w:val=""/>
      <w:lvlJc w:val="left"/>
      <w:pPr>
        <w:tabs>
          <w:tab w:val="num" w:pos="2160"/>
        </w:tabs>
        <w:ind w:left="2160" w:hanging="360"/>
      </w:pPr>
      <w:rPr>
        <w:rFonts w:ascii="Wingdings" w:hAnsi="Wingdings"/>
      </w:rPr>
    </w:lvl>
    <w:lvl w:ilvl="3" w:tplc="4F32A048">
      <w:start w:val="1"/>
      <w:numFmt w:val="bullet"/>
      <w:lvlText w:val=""/>
      <w:lvlJc w:val="left"/>
      <w:pPr>
        <w:tabs>
          <w:tab w:val="num" w:pos="2880"/>
        </w:tabs>
        <w:ind w:left="2880" w:hanging="360"/>
      </w:pPr>
      <w:rPr>
        <w:rFonts w:ascii="Symbol" w:hAnsi="Symbol"/>
      </w:rPr>
    </w:lvl>
    <w:lvl w:ilvl="4" w:tplc="89CE2A76">
      <w:start w:val="1"/>
      <w:numFmt w:val="bullet"/>
      <w:lvlText w:val="o"/>
      <w:lvlJc w:val="left"/>
      <w:pPr>
        <w:tabs>
          <w:tab w:val="num" w:pos="3600"/>
        </w:tabs>
        <w:ind w:left="3600" w:hanging="360"/>
      </w:pPr>
      <w:rPr>
        <w:rFonts w:ascii="Courier New" w:hAnsi="Courier New"/>
      </w:rPr>
    </w:lvl>
    <w:lvl w:ilvl="5" w:tplc="6888B9F8">
      <w:start w:val="1"/>
      <w:numFmt w:val="bullet"/>
      <w:lvlText w:val=""/>
      <w:lvlJc w:val="left"/>
      <w:pPr>
        <w:tabs>
          <w:tab w:val="num" w:pos="4320"/>
        </w:tabs>
        <w:ind w:left="4320" w:hanging="360"/>
      </w:pPr>
      <w:rPr>
        <w:rFonts w:ascii="Wingdings" w:hAnsi="Wingdings"/>
      </w:rPr>
    </w:lvl>
    <w:lvl w:ilvl="6" w:tplc="E3D61886">
      <w:start w:val="1"/>
      <w:numFmt w:val="bullet"/>
      <w:lvlText w:val=""/>
      <w:lvlJc w:val="left"/>
      <w:pPr>
        <w:tabs>
          <w:tab w:val="num" w:pos="5040"/>
        </w:tabs>
        <w:ind w:left="5040" w:hanging="360"/>
      </w:pPr>
      <w:rPr>
        <w:rFonts w:ascii="Symbol" w:hAnsi="Symbol"/>
      </w:rPr>
    </w:lvl>
    <w:lvl w:ilvl="7" w:tplc="2758B4BE">
      <w:start w:val="1"/>
      <w:numFmt w:val="bullet"/>
      <w:lvlText w:val="o"/>
      <w:lvlJc w:val="left"/>
      <w:pPr>
        <w:tabs>
          <w:tab w:val="num" w:pos="5760"/>
        </w:tabs>
        <w:ind w:left="5760" w:hanging="360"/>
      </w:pPr>
      <w:rPr>
        <w:rFonts w:ascii="Courier New" w:hAnsi="Courier New"/>
      </w:rPr>
    </w:lvl>
    <w:lvl w:ilvl="8" w:tplc="91E0C090">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C"/>
    <w:multiLevelType w:val="hybridMultilevel"/>
    <w:tmpl w:val="7FCB6DEC"/>
    <w:lvl w:ilvl="0" w:tplc="96ACA920">
      <w:start w:val="1"/>
      <w:numFmt w:val="bullet"/>
      <w:lvlText w:val=""/>
      <w:lvlJc w:val="left"/>
      <w:pPr>
        <w:ind w:left="720" w:hanging="360"/>
      </w:pPr>
      <w:rPr>
        <w:rFonts w:ascii="Symbol" w:hAnsi="Symbol"/>
      </w:rPr>
    </w:lvl>
    <w:lvl w:ilvl="1" w:tplc="D1AA0C56">
      <w:start w:val="1"/>
      <w:numFmt w:val="bullet"/>
      <w:lvlText w:val="o"/>
      <w:lvlJc w:val="left"/>
      <w:pPr>
        <w:tabs>
          <w:tab w:val="num" w:pos="1440"/>
        </w:tabs>
        <w:ind w:left="1440" w:hanging="360"/>
      </w:pPr>
      <w:rPr>
        <w:rFonts w:ascii="Courier New" w:hAnsi="Courier New"/>
      </w:rPr>
    </w:lvl>
    <w:lvl w:ilvl="2" w:tplc="8CD6526C">
      <w:start w:val="1"/>
      <w:numFmt w:val="bullet"/>
      <w:lvlText w:val=""/>
      <w:lvlJc w:val="left"/>
      <w:pPr>
        <w:tabs>
          <w:tab w:val="num" w:pos="2160"/>
        </w:tabs>
        <w:ind w:left="2160" w:hanging="360"/>
      </w:pPr>
      <w:rPr>
        <w:rFonts w:ascii="Wingdings" w:hAnsi="Wingdings"/>
      </w:rPr>
    </w:lvl>
    <w:lvl w:ilvl="3" w:tplc="723CFBC6">
      <w:start w:val="1"/>
      <w:numFmt w:val="bullet"/>
      <w:lvlText w:val=""/>
      <w:lvlJc w:val="left"/>
      <w:pPr>
        <w:tabs>
          <w:tab w:val="num" w:pos="2880"/>
        </w:tabs>
        <w:ind w:left="2880" w:hanging="360"/>
      </w:pPr>
      <w:rPr>
        <w:rFonts w:ascii="Symbol" w:hAnsi="Symbol"/>
      </w:rPr>
    </w:lvl>
    <w:lvl w:ilvl="4" w:tplc="A4F258DE">
      <w:start w:val="1"/>
      <w:numFmt w:val="bullet"/>
      <w:lvlText w:val="o"/>
      <w:lvlJc w:val="left"/>
      <w:pPr>
        <w:tabs>
          <w:tab w:val="num" w:pos="3600"/>
        </w:tabs>
        <w:ind w:left="3600" w:hanging="360"/>
      </w:pPr>
      <w:rPr>
        <w:rFonts w:ascii="Courier New" w:hAnsi="Courier New"/>
      </w:rPr>
    </w:lvl>
    <w:lvl w:ilvl="5" w:tplc="9BC42B92">
      <w:start w:val="1"/>
      <w:numFmt w:val="bullet"/>
      <w:lvlText w:val=""/>
      <w:lvlJc w:val="left"/>
      <w:pPr>
        <w:tabs>
          <w:tab w:val="num" w:pos="4320"/>
        </w:tabs>
        <w:ind w:left="4320" w:hanging="360"/>
      </w:pPr>
      <w:rPr>
        <w:rFonts w:ascii="Wingdings" w:hAnsi="Wingdings"/>
      </w:rPr>
    </w:lvl>
    <w:lvl w:ilvl="6" w:tplc="0F129B8A">
      <w:start w:val="1"/>
      <w:numFmt w:val="bullet"/>
      <w:lvlText w:val=""/>
      <w:lvlJc w:val="left"/>
      <w:pPr>
        <w:tabs>
          <w:tab w:val="num" w:pos="5040"/>
        </w:tabs>
        <w:ind w:left="5040" w:hanging="360"/>
      </w:pPr>
      <w:rPr>
        <w:rFonts w:ascii="Symbol" w:hAnsi="Symbol"/>
      </w:rPr>
    </w:lvl>
    <w:lvl w:ilvl="7" w:tplc="A9CEEF4A">
      <w:start w:val="1"/>
      <w:numFmt w:val="bullet"/>
      <w:lvlText w:val="o"/>
      <w:lvlJc w:val="left"/>
      <w:pPr>
        <w:tabs>
          <w:tab w:val="num" w:pos="5760"/>
        </w:tabs>
        <w:ind w:left="5760" w:hanging="360"/>
      </w:pPr>
      <w:rPr>
        <w:rFonts w:ascii="Courier New" w:hAnsi="Courier New"/>
      </w:rPr>
    </w:lvl>
    <w:lvl w:ilvl="8" w:tplc="9FDE7BEA">
      <w:start w:val="1"/>
      <w:numFmt w:val="bullet"/>
      <w:lvlText w:val=""/>
      <w:lvlJc w:val="left"/>
      <w:pPr>
        <w:tabs>
          <w:tab w:val="num" w:pos="6480"/>
        </w:tabs>
        <w:ind w:left="6480" w:hanging="360"/>
      </w:pPr>
      <w:rPr>
        <w:rFonts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6"/>
  </w:num>
  <w:num w:numId="14">
    <w:abstractNumId w:val="14"/>
  </w:num>
  <w:num w:numId="15">
    <w:abstractNumId w:val="15"/>
  </w:num>
  <w:num w:numId="16">
    <w:abstractNumId w:val="12"/>
  </w:num>
  <w:num w:numId="17">
    <w:abstractNumId w:val="13"/>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SortMethod w:val="0000"/>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770"/>
    <w:rsid w:val="00581607"/>
    <w:rsid w:val="00C57B2D"/>
    <w:rsid w:val="00D57770"/>
    <w:rsid w:val="00F939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466DF62"/>
  <w15:docId w15:val="{E3FA21BB-408E-478C-AD00-8CBD32F62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unhideWhenUsed/>
    <w:qFormat/>
    <w:locked/>
    <w:rsid w:val="003E4341"/>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locked/>
    <w:rsid w:val="00EE33E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semiHidden/>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character" w:customStyle="1" w:styleId="Heading4Char">
    <w:name w:val="Heading 4 Char"/>
    <w:basedOn w:val="DefaultParagraphFont"/>
    <w:link w:val="Heading4"/>
    <w:uiPriority w:val="9"/>
    <w:rsid w:val="003E4341"/>
    <w:rPr>
      <w:rFonts w:asciiTheme="majorHAnsi" w:eastAsiaTheme="majorEastAsia" w:hAnsiTheme="majorHAnsi" w:cstheme="majorBidi"/>
      <w:i/>
      <w:iCs/>
      <w:color w:val="365F91" w:themeColor="accent1" w:themeShade="BF"/>
      <w:sz w:val="18"/>
      <w:szCs w:val="18"/>
    </w:rPr>
  </w:style>
  <w:style w:type="character" w:styleId="Hyperlink">
    <w:name w:val="Hyperlink"/>
    <w:basedOn w:val="DefaultParagraphFont"/>
    <w:uiPriority w:val="99"/>
    <w:semiHidden/>
    <w:unhideWhenUsed/>
    <w:locked/>
    <w:rsid w:val="00973DEE"/>
    <w:rPr>
      <w:color w:val="0000FF"/>
      <w:u w:val="single"/>
    </w:rPr>
  </w:style>
  <w:style w:type="paragraph" w:styleId="BalloonText">
    <w:name w:val="Balloon Text"/>
    <w:basedOn w:val="Normal"/>
    <w:link w:val="BalloonTextChar"/>
    <w:uiPriority w:val="99"/>
    <w:semiHidden/>
    <w:unhideWhenUsed/>
    <w:locked/>
    <w:rsid w:val="00D24499"/>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D24499"/>
    <w:rPr>
      <w:rFonts w:ascii="Segoe UI" w:hAnsi="Segoe UI" w:cs="Segoe UI"/>
      <w:sz w:val="18"/>
      <w:szCs w:val="18"/>
    </w:rPr>
  </w:style>
  <w:style w:type="character" w:styleId="PlaceholderText">
    <w:name w:val="Placeholder Text"/>
    <w:basedOn w:val="DefaultParagraphFont"/>
    <w:uiPriority w:val="99"/>
    <w:semiHidden/>
    <w:locked/>
    <w:rsid w:val="008C7868"/>
    <w:rPr>
      <w:color w:val="808080"/>
    </w:rPr>
  </w:style>
  <w:style w:type="character" w:styleId="CommentReference">
    <w:name w:val="annotation reference"/>
    <w:basedOn w:val="DefaultParagraphFont"/>
    <w:uiPriority w:val="99"/>
    <w:semiHidden/>
    <w:unhideWhenUsed/>
    <w:locked/>
    <w:rsid w:val="00FA7578"/>
    <w:rPr>
      <w:sz w:val="16"/>
      <w:szCs w:val="16"/>
    </w:rPr>
  </w:style>
  <w:style w:type="paragraph" w:styleId="CommentText">
    <w:name w:val="annotation text"/>
    <w:basedOn w:val="Normal"/>
    <w:link w:val="CommentTextChar"/>
    <w:uiPriority w:val="99"/>
    <w:semiHidden/>
    <w:unhideWhenUsed/>
    <w:locked/>
    <w:rsid w:val="00FA7578"/>
    <w:pPr>
      <w:spacing w:line="240" w:lineRule="auto"/>
    </w:pPr>
    <w:rPr>
      <w:sz w:val="20"/>
      <w:szCs w:val="20"/>
    </w:rPr>
  </w:style>
  <w:style w:type="character" w:customStyle="1" w:styleId="CommentTextChar">
    <w:name w:val="Comment Text Char"/>
    <w:basedOn w:val="DefaultParagraphFont"/>
    <w:link w:val="CommentText"/>
    <w:uiPriority w:val="99"/>
    <w:semiHidden/>
    <w:rsid w:val="00FA7578"/>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locked/>
    <w:rsid w:val="00FA7578"/>
    <w:rPr>
      <w:b/>
      <w:bCs/>
    </w:rPr>
  </w:style>
  <w:style w:type="character" w:customStyle="1" w:styleId="CommentSubjectChar">
    <w:name w:val="Comment Subject Char"/>
    <w:basedOn w:val="CommentTextChar"/>
    <w:link w:val="CommentSubject"/>
    <w:uiPriority w:val="99"/>
    <w:semiHidden/>
    <w:rsid w:val="00FA7578"/>
    <w:rPr>
      <w:rFonts w:ascii="Arial" w:hAnsi="Arial" w:cs="Arial"/>
      <w:b/>
      <w:bCs/>
      <w:sz w:val="20"/>
      <w:szCs w:val="20"/>
    </w:rPr>
  </w:style>
  <w:style w:type="character" w:customStyle="1" w:styleId="Heading5Char">
    <w:name w:val="Heading 5 Char"/>
    <w:basedOn w:val="DefaultParagraphFont"/>
    <w:link w:val="Heading5"/>
    <w:uiPriority w:val="9"/>
    <w:semiHidden/>
    <w:rsid w:val="00EE33E8"/>
    <w:rPr>
      <w:rFonts w:asciiTheme="majorHAnsi" w:eastAsiaTheme="majorEastAsia" w:hAnsiTheme="majorHAnsi" w:cstheme="majorBidi"/>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header" Target="header15.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footer" Target="footer5.xml"/><Relationship Id="rId33"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32" Type="http://schemas.openxmlformats.org/officeDocument/2006/relationships/header" Target="header14.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eader" Target="header1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eader" Target="header6.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fontTable" Target="fontTable.xml"/><Relationship Id="rId8"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4.xml.rels><?xml version="1.0" encoding="UTF-8" standalone="yes"?>
<Relationships xmlns="http://schemas.openxmlformats.org/package/2006/relationships"><Relationship Id="rId1" Type="http://schemas.openxmlformats.org/officeDocument/2006/relationships/image" Target="media/image3.png"/></Relationships>
</file>

<file path=word/_rels/footer5.xml.rels><?xml version="1.0" encoding="UTF-8" standalone="yes"?>
<Relationships xmlns="http://schemas.openxmlformats.org/package/2006/relationships"><Relationship Id="rId1" Type="http://schemas.openxmlformats.org/officeDocument/2006/relationships/image" Target="media/image3.png"/></Relationships>
</file>

<file path=word/_rels/footer6.xml.rels><?xml version="1.0" encoding="UTF-8" standalone="yes"?>
<Relationships xmlns="http://schemas.openxmlformats.org/package/2006/relationships"><Relationship Id="rId1" Type="http://schemas.openxmlformats.org/officeDocument/2006/relationships/image" Target="media/image3.png"/></Relationships>
</file>

<file path=word/_rels/footer7.xml.rels><?xml version="1.0" encoding="UTF-8" standalone="yes"?>
<Relationships xmlns="http://schemas.openxmlformats.org/package/2006/relationships"><Relationship Id="rId1" Type="http://schemas.openxmlformats.org/officeDocument/2006/relationships/image" Target="media/image3.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8.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5.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Props1.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183FBCD0-00E2-4978-9756-E29EC53B28BD}">
  <ds:schemaRefs>
    <ds:schemaRef ds:uri="http://schemas.openxmlformats.org/officeDocument/2006/bibliography"/>
  </ds:schemaRefs>
</ds:datastoreItem>
</file>

<file path=customXml/itemProps4.xml><?xml version="1.0" encoding="utf-8"?>
<ds:datastoreItem xmlns:ds="http://schemas.openxmlformats.org/officeDocument/2006/customXml" ds:itemID="{42BA66E8-BEDF-4CC9-A9D0-A0D341F9565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A78D826A-78A9-4A6C-8034-99F2E8A12FB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5810</Words>
  <Characters>33123</Characters>
  <Application>Microsoft Office Word</Application>
  <DocSecurity>4</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Rhiannon Mc Kenzie</cp:lastModifiedBy>
  <cp:revision>2</cp:revision>
  <dcterms:created xsi:type="dcterms:W3CDTF">2021-09-16T04:29:00Z</dcterms:created>
  <dcterms:modified xsi:type="dcterms:W3CDTF">2021-09-16T04:29:00Z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